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2A775" w14:textId="77777777" w:rsidR="00761E30" w:rsidRDefault="00184A49" w:rsidP="00761E30">
      <w:pPr>
        <w:pStyle w:val="Figure"/>
      </w:pPr>
      <w:bookmarkStart w:id="0" w:name="_GoBack"/>
      <w:bookmarkEnd w:id="0"/>
      <w:r w:rsidRPr="00B15AC4">
        <w:rPr>
          <w:noProof/>
        </w:rPr>
        <w:drawing>
          <wp:inline distT="0" distB="0" distL="0" distR="0" wp14:anchorId="3105061C" wp14:editId="28C834FE">
            <wp:extent cx="5029200" cy="342900"/>
            <wp:effectExtent l="0" t="0" r="0" b="0"/>
            <wp:docPr id="1" name="Picture 2" descr="d:\dsbuildroot\wsitpro\1033\Art\LH_DocCoverTop\LH_DocCover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buildroot\wsitpro\1033\Art\LH_DocCoverTop\LH_DocCoverTop.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342900"/>
                    </a:xfrm>
                    <a:prstGeom prst="rect">
                      <a:avLst/>
                    </a:prstGeom>
                    <a:noFill/>
                    <a:ln>
                      <a:noFill/>
                    </a:ln>
                  </pic:spPr>
                </pic:pic>
              </a:graphicData>
            </a:graphic>
          </wp:inline>
        </w:drawing>
      </w:r>
    </w:p>
    <w:p w14:paraId="260EEB1A" w14:textId="77777777" w:rsidR="00761E30" w:rsidRDefault="00761E30" w:rsidP="00761E30">
      <w:pPr>
        <w:pStyle w:val="TableSpacing"/>
      </w:pPr>
    </w:p>
    <w:p w14:paraId="255E15BF" w14:textId="77777777" w:rsidR="00761E30" w:rsidRDefault="00761E30" w:rsidP="00761E30"/>
    <w:p w14:paraId="2574F6F0" w14:textId="77777777" w:rsidR="00761E30" w:rsidRDefault="00184A49" w:rsidP="00761E30">
      <w:pPr>
        <w:pStyle w:val="Figure"/>
      </w:pPr>
      <w:r w:rsidRPr="00B15AC4">
        <w:rPr>
          <w:noProof/>
        </w:rPr>
        <w:drawing>
          <wp:inline distT="0" distB="0" distL="0" distR="0" wp14:anchorId="23A5BF6E" wp14:editId="28AD998E">
            <wp:extent cx="5029200" cy="1685925"/>
            <wp:effectExtent l="0" t="0" r="0" b="0"/>
            <wp:docPr id="2" name="Picture 3" descr="d:\dsbuildroot\wsitpro\1033\Art\DocCoverLHLogo\DocCoverL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sbuildroot\wsitpro\1033\Art\DocCoverLHLogo\DocCoverLH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685925"/>
                    </a:xfrm>
                    <a:prstGeom prst="rect">
                      <a:avLst/>
                    </a:prstGeom>
                    <a:noFill/>
                    <a:ln>
                      <a:noFill/>
                    </a:ln>
                  </pic:spPr>
                </pic:pic>
              </a:graphicData>
            </a:graphic>
          </wp:inline>
        </w:drawing>
      </w:r>
    </w:p>
    <w:p w14:paraId="133211A8" w14:textId="77777777" w:rsidR="00761E30" w:rsidRDefault="00761E30" w:rsidP="00761E30">
      <w:pPr>
        <w:pStyle w:val="TableSpacing"/>
      </w:pPr>
    </w:p>
    <w:p w14:paraId="02DC23EA" w14:textId="77777777" w:rsidR="00761E30" w:rsidRDefault="00761E30" w:rsidP="00761E30">
      <w:pPr>
        <w:pStyle w:val="DSTOC1-0"/>
      </w:pPr>
      <w:r>
        <w:t>Windows Server 2008 Active Directory Certificate Services Step-By-Step Guide</w:t>
      </w:r>
    </w:p>
    <w:p w14:paraId="525A7F3B" w14:textId="77777777" w:rsidR="00761E30" w:rsidRDefault="00761E30" w:rsidP="00761E30">
      <w:pPr>
        <w:pStyle w:val="TextIndented"/>
      </w:pPr>
      <w:r>
        <w:t>Microsoft Corporation</w:t>
      </w:r>
    </w:p>
    <w:p w14:paraId="74CFCF40" w14:textId="77777777" w:rsidR="00761E30" w:rsidRDefault="00761E30" w:rsidP="00761E30">
      <w:pPr>
        <w:pStyle w:val="TextIndented"/>
      </w:pPr>
      <w:r>
        <w:t>Published: April 2007</w:t>
      </w:r>
    </w:p>
    <w:p w14:paraId="634ED2C4" w14:textId="77777777" w:rsidR="00761E30" w:rsidRDefault="00761E30" w:rsidP="00761E30">
      <w:pPr>
        <w:pStyle w:val="TextIndented"/>
      </w:pPr>
      <w:r>
        <w:t>Author: Roland Winkler</w:t>
      </w:r>
    </w:p>
    <w:p w14:paraId="61F8A79B" w14:textId="77777777" w:rsidR="00761E30" w:rsidRDefault="00761E30" w:rsidP="00761E30">
      <w:pPr>
        <w:pStyle w:val="TextIndented"/>
      </w:pPr>
      <w:r>
        <w:t>Editor: Debbie Swanson</w:t>
      </w:r>
    </w:p>
    <w:p w14:paraId="1B42CF8F" w14:textId="77777777" w:rsidR="00761E30" w:rsidRDefault="00761E30" w:rsidP="00761E30">
      <w:pPr>
        <w:pStyle w:val="DSTOC3-0"/>
      </w:pPr>
      <w:r>
        <w:t>Abstract</w:t>
      </w:r>
    </w:p>
    <w:p w14:paraId="6D216A27" w14:textId="77777777" w:rsidR="00761E30" w:rsidRDefault="00761E30" w:rsidP="00761E30">
      <w:r>
        <w:t xml:space="preserve">This step-by-step guide describes the steps needed to set up a basic configuration of Active Directory® Certificate Services (AD CS) in a lab environment. </w:t>
      </w:r>
    </w:p>
    <w:p w14:paraId="35F245C4" w14:textId="77777777" w:rsidR="00761E30" w:rsidRDefault="00761E30" w:rsidP="00761E30">
      <w:r>
        <w:t>AD CS in Windows Server® 2008 provides customizable services for creating and managing public key certificates used in software security systems employing public key technologies.</w:t>
      </w:r>
    </w:p>
    <w:p w14:paraId="2A6B43C0" w14:textId="77777777" w:rsidR="00761E30" w:rsidRDefault="00184A49" w:rsidP="00761E30">
      <w:pPr>
        <w:pStyle w:val="Figure"/>
      </w:pPr>
      <w:r w:rsidRPr="00B15AC4">
        <w:rPr>
          <w:noProof/>
        </w:rPr>
        <w:drawing>
          <wp:inline distT="0" distB="0" distL="0" distR="0" wp14:anchorId="26E8B813" wp14:editId="48EA826D">
            <wp:extent cx="5029200" cy="342900"/>
            <wp:effectExtent l="0" t="0" r="0" b="0"/>
            <wp:docPr id="3" name="Picture 1" descr="d:\dsbuildroot\wsitpro\1033\Art\LH_DocCoverBottom\LH_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sbuildroot\wsitpro\1033\Art\LH_DocCoverBottom\LH_DocCoverBotto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342900"/>
                    </a:xfrm>
                    <a:prstGeom prst="rect">
                      <a:avLst/>
                    </a:prstGeom>
                    <a:noFill/>
                    <a:ln>
                      <a:noFill/>
                    </a:ln>
                  </pic:spPr>
                </pic:pic>
              </a:graphicData>
            </a:graphic>
          </wp:inline>
        </w:drawing>
      </w:r>
    </w:p>
    <w:p w14:paraId="7012E487" w14:textId="77777777" w:rsidR="00761E30" w:rsidRDefault="00761E30" w:rsidP="00761E30">
      <w:pPr>
        <w:pStyle w:val="TableSpacing"/>
      </w:pPr>
    </w:p>
    <w:p w14:paraId="1FD60FB2" w14:textId="77777777" w:rsidR="00761E30" w:rsidRDefault="00761E30" w:rsidP="00761E30">
      <w:pPr>
        <w:pStyle w:val="DSTOC1-0"/>
        <w:sectPr w:rsidR="00761E30" w:rsidSect="00761E30">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272"/>
        </w:sectPr>
      </w:pPr>
    </w:p>
    <w:p w14:paraId="7224F4DB" w14:textId="77777777" w:rsidR="00761E30" w:rsidRDefault="00761E30" w:rsidP="00761E30">
      <w:pPr>
        <w:pStyle w:val="DSTOC1-0"/>
      </w:pPr>
      <w:r>
        <w:lastRenderedPageBreak/>
        <w:t>Copyright Information</w:t>
      </w:r>
    </w:p>
    <w:p w14:paraId="0ED2638F" w14:textId="77777777" w:rsidR="00761E30" w:rsidRDefault="00761E30" w:rsidP="00761E30">
      <w:r>
        <w:rPr>
          <w:rStyle w:val="Italic"/>
        </w:rPr>
        <w:t xml:space="preserve">This document supports a preliminary release of a software product that may be changed substantially prior to final commercial release, and is the confidential and proprietary information of Microsoft Corporation.  It is disclosed pursuant to a non-disclosure agreement between the recipient and Microsoft. This document is provided for informational purposes only and Microsoft makes no warranties, either express or implied, in this document.  Information in this document, including URL and other Internet Web site references, is subject to change without notice.  The entire risk of the use or the results from the use of this document remains with the user.  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14:paraId="38420AF0" w14:textId="77777777" w:rsidR="00761E30" w:rsidRDefault="00761E30" w:rsidP="00761E30"/>
    <w:p w14:paraId="58AA768C" w14:textId="77777777" w:rsidR="00761E30" w:rsidRDefault="00761E30" w:rsidP="00761E30">
      <w:r>
        <w:rPr>
          <w:rStyle w:val="Italic"/>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1E92BF24" w14:textId="77777777" w:rsidR="00761E30" w:rsidRDefault="00761E30" w:rsidP="00761E30"/>
    <w:p w14:paraId="7EBB793A" w14:textId="77777777" w:rsidR="00761E30" w:rsidRDefault="00761E30" w:rsidP="00761E30">
      <w:r>
        <w:rPr>
          <w:rStyle w:val="Italic"/>
        </w:rPr>
        <w:t>© 2007 Microsoft Corporation.  All rights reserved.</w:t>
      </w:r>
    </w:p>
    <w:p w14:paraId="7926AC44" w14:textId="77777777" w:rsidR="00761E30" w:rsidRDefault="00761E30" w:rsidP="00761E30"/>
    <w:p w14:paraId="5BAB92D4" w14:textId="77777777" w:rsidR="00761E30" w:rsidRDefault="00761E30" w:rsidP="00761E30">
      <w:r>
        <w:rPr>
          <w:rStyle w:val="Italic"/>
        </w:rPr>
        <w:t>Microsoft, Active Directory, MS-DOS, Visual Basic, Visual Studio, Windows, Windows NT, and Windows Server are either registered trademarks or trademarks of Microsoft Corporation in the United States and/or other countries.</w:t>
      </w:r>
    </w:p>
    <w:p w14:paraId="602CBF08" w14:textId="77777777" w:rsidR="00761E30" w:rsidRDefault="00761E30" w:rsidP="00761E30"/>
    <w:p w14:paraId="2FA984F4" w14:textId="77777777" w:rsidR="00761E30" w:rsidRDefault="00761E30" w:rsidP="00761E30">
      <w:r>
        <w:rPr>
          <w:rStyle w:val="Italic"/>
        </w:rPr>
        <w:t>All other trademarks are property of their respective owners.</w:t>
      </w:r>
    </w:p>
    <w:p w14:paraId="155E3F76" w14:textId="77777777" w:rsidR="00761E30" w:rsidRDefault="00761E30" w:rsidP="00761E30"/>
    <w:p w14:paraId="5BB55BE5" w14:textId="77777777" w:rsidR="00761E30" w:rsidRDefault="00761E30" w:rsidP="00761E30">
      <w:pPr>
        <w:pStyle w:val="DSTOC1-0"/>
        <w:sectPr w:rsidR="00761E30" w:rsidSect="00761E30">
          <w:footerReference w:type="default" r:id="rId16"/>
          <w:pgSz w:w="12240" w:h="15840" w:code="1"/>
          <w:pgMar w:top="1440" w:right="1800" w:bottom="1440" w:left="1800" w:header="1440" w:footer="1440" w:gutter="0"/>
          <w:cols w:space="720"/>
          <w:docGrid w:linePitch="272"/>
        </w:sectPr>
      </w:pPr>
    </w:p>
    <w:p w14:paraId="57934BB6" w14:textId="77777777" w:rsidR="00761E30" w:rsidRDefault="00761E30" w:rsidP="00761E30">
      <w:pPr>
        <w:pStyle w:val="DSTOC1-0"/>
      </w:pPr>
      <w:r>
        <w:lastRenderedPageBreak/>
        <w:t>Contents</w:t>
      </w:r>
    </w:p>
    <w:p w14:paraId="48CC780F" w14:textId="77777777" w:rsidR="00761E30" w:rsidRDefault="00761E30">
      <w:pPr>
        <w:pStyle w:val="TOC1"/>
        <w:tabs>
          <w:tab w:val="right" w:leader="dot" w:pos="8630"/>
        </w:tabs>
        <w:rPr>
          <w:rFonts w:ascii="Calibri" w:eastAsia="Malgun Gothic" w:hAnsi="Calibri"/>
          <w:noProof/>
          <w:kern w:val="0"/>
          <w:sz w:val="22"/>
          <w:szCs w:val="22"/>
        </w:rPr>
      </w:pPr>
      <w:r>
        <w:fldChar w:fldCharType="begin"/>
      </w:r>
      <w:r>
        <w:instrText xml:space="preserve"> TOC \o "1-5" \h </w:instrText>
      </w:r>
      <w:r>
        <w:fldChar w:fldCharType="separate"/>
      </w:r>
      <w:hyperlink w:anchor="_Toc178585789" w:history="1">
        <w:r w:rsidRPr="009B0F7D">
          <w:rPr>
            <w:rStyle w:val="Hyperlink"/>
            <w:noProof/>
          </w:rPr>
          <w:t>Windows Server Active Directory Certificate Services Step-by-Step Guide</w:t>
        </w:r>
        <w:r>
          <w:rPr>
            <w:noProof/>
          </w:rPr>
          <w:tab/>
        </w:r>
        <w:r>
          <w:rPr>
            <w:noProof/>
          </w:rPr>
          <w:fldChar w:fldCharType="begin"/>
        </w:r>
        <w:r>
          <w:rPr>
            <w:noProof/>
          </w:rPr>
          <w:instrText xml:space="preserve"> PAGEREF _Toc178585789 \h </w:instrText>
        </w:r>
        <w:r>
          <w:rPr>
            <w:noProof/>
          </w:rPr>
        </w:r>
        <w:r>
          <w:rPr>
            <w:noProof/>
          </w:rPr>
          <w:fldChar w:fldCharType="separate"/>
        </w:r>
        <w:r>
          <w:rPr>
            <w:noProof/>
          </w:rPr>
          <w:t>5</w:t>
        </w:r>
        <w:r>
          <w:rPr>
            <w:noProof/>
          </w:rPr>
          <w:fldChar w:fldCharType="end"/>
        </w:r>
      </w:hyperlink>
    </w:p>
    <w:p w14:paraId="6726A359" w14:textId="77777777" w:rsidR="00761E30" w:rsidRDefault="00761E30">
      <w:pPr>
        <w:pStyle w:val="TOC2"/>
        <w:tabs>
          <w:tab w:val="right" w:leader="dot" w:pos="8630"/>
        </w:tabs>
        <w:rPr>
          <w:rFonts w:ascii="Calibri" w:eastAsia="Malgun Gothic" w:hAnsi="Calibri"/>
          <w:noProof/>
          <w:kern w:val="0"/>
          <w:sz w:val="22"/>
          <w:szCs w:val="22"/>
        </w:rPr>
      </w:pPr>
      <w:hyperlink w:anchor="_Toc178585790" w:history="1">
        <w:r w:rsidRPr="009B0F7D">
          <w:rPr>
            <w:rStyle w:val="Hyperlink"/>
            <w:noProof/>
          </w:rPr>
          <w:t>AD CS Technology Review</w:t>
        </w:r>
        <w:r>
          <w:rPr>
            <w:noProof/>
          </w:rPr>
          <w:tab/>
        </w:r>
        <w:r>
          <w:rPr>
            <w:noProof/>
          </w:rPr>
          <w:fldChar w:fldCharType="begin"/>
        </w:r>
        <w:r>
          <w:rPr>
            <w:noProof/>
          </w:rPr>
          <w:instrText xml:space="preserve"> PAGEREF _Toc178585790 \h </w:instrText>
        </w:r>
        <w:r>
          <w:rPr>
            <w:noProof/>
          </w:rPr>
        </w:r>
        <w:r>
          <w:rPr>
            <w:noProof/>
          </w:rPr>
          <w:fldChar w:fldCharType="separate"/>
        </w:r>
        <w:r>
          <w:rPr>
            <w:noProof/>
          </w:rPr>
          <w:t>5</w:t>
        </w:r>
        <w:r>
          <w:rPr>
            <w:noProof/>
          </w:rPr>
          <w:fldChar w:fldCharType="end"/>
        </w:r>
      </w:hyperlink>
    </w:p>
    <w:p w14:paraId="50558D9C" w14:textId="77777777" w:rsidR="00761E30" w:rsidRDefault="00761E30">
      <w:pPr>
        <w:pStyle w:val="TOC2"/>
        <w:tabs>
          <w:tab w:val="right" w:leader="dot" w:pos="8630"/>
        </w:tabs>
        <w:rPr>
          <w:rFonts w:ascii="Calibri" w:eastAsia="Malgun Gothic" w:hAnsi="Calibri"/>
          <w:noProof/>
          <w:kern w:val="0"/>
          <w:sz w:val="22"/>
          <w:szCs w:val="22"/>
        </w:rPr>
      </w:pPr>
      <w:hyperlink w:anchor="_Toc178585791" w:history="1">
        <w:r w:rsidRPr="009B0F7D">
          <w:rPr>
            <w:rStyle w:val="Hyperlink"/>
            <w:noProof/>
          </w:rPr>
          <w:t>Requirements for Using AD CS</w:t>
        </w:r>
        <w:r>
          <w:rPr>
            <w:noProof/>
          </w:rPr>
          <w:tab/>
        </w:r>
        <w:r>
          <w:rPr>
            <w:noProof/>
          </w:rPr>
          <w:fldChar w:fldCharType="begin"/>
        </w:r>
        <w:r>
          <w:rPr>
            <w:noProof/>
          </w:rPr>
          <w:instrText xml:space="preserve"> PAGEREF _Toc178585791 \h </w:instrText>
        </w:r>
        <w:r>
          <w:rPr>
            <w:noProof/>
          </w:rPr>
        </w:r>
        <w:r>
          <w:rPr>
            <w:noProof/>
          </w:rPr>
          <w:fldChar w:fldCharType="separate"/>
        </w:r>
        <w:r>
          <w:rPr>
            <w:noProof/>
          </w:rPr>
          <w:t>6</w:t>
        </w:r>
        <w:r>
          <w:rPr>
            <w:noProof/>
          </w:rPr>
          <w:fldChar w:fldCharType="end"/>
        </w:r>
      </w:hyperlink>
    </w:p>
    <w:p w14:paraId="7D26724F" w14:textId="77777777" w:rsidR="00761E30" w:rsidRDefault="00761E30">
      <w:pPr>
        <w:pStyle w:val="TOC2"/>
        <w:tabs>
          <w:tab w:val="right" w:leader="dot" w:pos="8630"/>
        </w:tabs>
        <w:rPr>
          <w:rFonts w:ascii="Calibri" w:eastAsia="Malgun Gothic" w:hAnsi="Calibri"/>
          <w:noProof/>
          <w:kern w:val="0"/>
          <w:sz w:val="22"/>
          <w:szCs w:val="22"/>
        </w:rPr>
      </w:pPr>
      <w:hyperlink w:anchor="_Toc178585792" w:history="1">
        <w:r w:rsidRPr="009B0F7D">
          <w:rPr>
            <w:rStyle w:val="Hyperlink"/>
            <w:noProof/>
          </w:rPr>
          <w:t>AD CS Basic Lab Scenario</w:t>
        </w:r>
        <w:r>
          <w:rPr>
            <w:noProof/>
          </w:rPr>
          <w:tab/>
        </w:r>
        <w:r>
          <w:rPr>
            <w:noProof/>
          </w:rPr>
          <w:fldChar w:fldCharType="begin"/>
        </w:r>
        <w:r>
          <w:rPr>
            <w:noProof/>
          </w:rPr>
          <w:instrText xml:space="preserve"> PAGEREF _Toc178585792 \h </w:instrText>
        </w:r>
        <w:r>
          <w:rPr>
            <w:noProof/>
          </w:rPr>
        </w:r>
        <w:r>
          <w:rPr>
            <w:noProof/>
          </w:rPr>
          <w:fldChar w:fldCharType="separate"/>
        </w:r>
        <w:r>
          <w:rPr>
            <w:noProof/>
          </w:rPr>
          <w:t>7</w:t>
        </w:r>
        <w:r>
          <w:rPr>
            <w:noProof/>
          </w:rPr>
          <w:fldChar w:fldCharType="end"/>
        </w:r>
      </w:hyperlink>
    </w:p>
    <w:p w14:paraId="46FC3C55" w14:textId="77777777" w:rsidR="00761E30" w:rsidRDefault="00761E30">
      <w:pPr>
        <w:pStyle w:val="TOC2"/>
        <w:tabs>
          <w:tab w:val="right" w:leader="dot" w:pos="8630"/>
        </w:tabs>
        <w:rPr>
          <w:rFonts w:ascii="Calibri" w:eastAsia="Malgun Gothic" w:hAnsi="Calibri"/>
          <w:noProof/>
          <w:kern w:val="0"/>
          <w:sz w:val="22"/>
          <w:szCs w:val="22"/>
        </w:rPr>
      </w:pPr>
      <w:hyperlink w:anchor="_Toc178585793" w:history="1">
        <w:r w:rsidRPr="009B0F7D">
          <w:rPr>
            <w:rStyle w:val="Hyperlink"/>
            <w:noProof/>
          </w:rPr>
          <w:t>Steps for Setting up a Basic Lab</w:t>
        </w:r>
        <w:r>
          <w:rPr>
            <w:noProof/>
          </w:rPr>
          <w:tab/>
        </w:r>
        <w:r>
          <w:rPr>
            <w:noProof/>
          </w:rPr>
          <w:fldChar w:fldCharType="begin"/>
        </w:r>
        <w:r>
          <w:rPr>
            <w:noProof/>
          </w:rPr>
          <w:instrText xml:space="preserve"> PAGEREF _Toc178585793 \h </w:instrText>
        </w:r>
        <w:r>
          <w:rPr>
            <w:noProof/>
          </w:rPr>
        </w:r>
        <w:r>
          <w:rPr>
            <w:noProof/>
          </w:rPr>
          <w:fldChar w:fldCharType="separate"/>
        </w:r>
        <w:r>
          <w:rPr>
            <w:noProof/>
          </w:rPr>
          <w:t>7</w:t>
        </w:r>
        <w:r>
          <w:rPr>
            <w:noProof/>
          </w:rPr>
          <w:fldChar w:fldCharType="end"/>
        </w:r>
      </w:hyperlink>
    </w:p>
    <w:p w14:paraId="55A357A1" w14:textId="77777777" w:rsidR="00761E30" w:rsidRDefault="00761E30">
      <w:pPr>
        <w:pStyle w:val="TOC3"/>
        <w:tabs>
          <w:tab w:val="right" w:leader="dot" w:pos="8630"/>
        </w:tabs>
        <w:rPr>
          <w:rFonts w:ascii="Calibri" w:eastAsia="Malgun Gothic" w:hAnsi="Calibri"/>
          <w:noProof/>
          <w:kern w:val="0"/>
          <w:sz w:val="22"/>
          <w:szCs w:val="22"/>
        </w:rPr>
      </w:pPr>
      <w:hyperlink w:anchor="_Toc178585794" w:history="1">
        <w:r w:rsidRPr="009B0F7D">
          <w:rPr>
            <w:rStyle w:val="Hyperlink"/>
            <w:noProof/>
          </w:rPr>
          <w:t>Step 1: Setting Up an Enterprise Root CA</w:t>
        </w:r>
        <w:r>
          <w:rPr>
            <w:noProof/>
          </w:rPr>
          <w:tab/>
        </w:r>
        <w:r>
          <w:rPr>
            <w:noProof/>
          </w:rPr>
          <w:fldChar w:fldCharType="begin"/>
        </w:r>
        <w:r>
          <w:rPr>
            <w:noProof/>
          </w:rPr>
          <w:instrText xml:space="preserve"> PAGEREF _Toc178585794 \h </w:instrText>
        </w:r>
        <w:r>
          <w:rPr>
            <w:noProof/>
          </w:rPr>
        </w:r>
        <w:r>
          <w:rPr>
            <w:noProof/>
          </w:rPr>
          <w:fldChar w:fldCharType="separate"/>
        </w:r>
        <w:r>
          <w:rPr>
            <w:noProof/>
          </w:rPr>
          <w:t>8</w:t>
        </w:r>
        <w:r>
          <w:rPr>
            <w:noProof/>
          </w:rPr>
          <w:fldChar w:fldCharType="end"/>
        </w:r>
      </w:hyperlink>
    </w:p>
    <w:p w14:paraId="766591A7" w14:textId="77777777" w:rsidR="00761E30" w:rsidRDefault="00761E30">
      <w:pPr>
        <w:pStyle w:val="TOC3"/>
        <w:tabs>
          <w:tab w:val="right" w:leader="dot" w:pos="8630"/>
        </w:tabs>
        <w:rPr>
          <w:rFonts w:ascii="Calibri" w:eastAsia="Malgun Gothic" w:hAnsi="Calibri"/>
          <w:noProof/>
          <w:kern w:val="0"/>
          <w:sz w:val="22"/>
          <w:szCs w:val="22"/>
        </w:rPr>
      </w:pPr>
      <w:hyperlink w:anchor="_Toc178585795" w:history="1">
        <w:r w:rsidRPr="009B0F7D">
          <w:rPr>
            <w:rStyle w:val="Hyperlink"/>
            <w:noProof/>
          </w:rPr>
          <w:t>Step 2: Installing the Online Responder</w:t>
        </w:r>
        <w:r>
          <w:rPr>
            <w:noProof/>
          </w:rPr>
          <w:tab/>
        </w:r>
        <w:r>
          <w:rPr>
            <w:noProof/>
          </w:rPr>
          <w:fldChar w:fldCharType="begin"/>
        </w:r>
        <w:r>
          <w:rPr>
            <w:noProof/>
          </w:rPr>
          <w:instrText xml:space="preserve"> PAGEREF _Toc178585795 \h </w:instrText>
        </w:r>
        <w:r>
          <w:rPr>
            <w:noProof/>
          </w:rPr>
        </w:r>
        <w:r>
          <w:rPr>
            <w:noProof/>
          </w:rPr>
          <w:fldChar w:fldCharType="separate"/>
        </w:r>
        <w:r>
          <w:rPr>
            <w:noProof/>
          </w:rPr>
          <w:t>9</w:t>
        </w:r>
        <w:r>
          <w:rPr>
            <w:noProof/>
          </w:rPr>
          <w:fldChar w:fldCharType="end"/>
        </w:r>
      </w:hyperlink>
    </w:p>
    <w:p w14:paraId="3191AF87" w14:textId="77777777" w:rsidR="00761E30" w:rsidRDefault="00761E30">
      <w:pPr>
        <w:pStyle w:val="TOC3"/>
        <w:tabs>
          <w:tab w:val="right" w:leader="dot" w:pos="8630"/>
        </w:tabs>
        <w:rPr>
          <w:rFonts w:ascii="Calibri" w:eastAsia="Malgun Gothic" w:hAnsi="Calibri"/>
          <w:noProof/>
          <w:kern w:val="0"/>
          <w:sz w:val="22"/>
          <w:szCs w:val="22"/>
        </w:rPr>
      </w:pPr>
      <w:hyperlink w:anchor="_Toc178585796" w:history="1">
        <w:r w:rsidRPr="009B0F7D">
          <w:rPr>
            <w:rStyle w:val="Hyperlink"/>
            <w:noProof/>
          </w:rPr>
          <w:t>Step 3: Configuring the CA to Issue OCSP Response Signing Certificates</w:t>
        </w:r>
        <w:r>
          <w:rPr>
            <w:noProof/>
          </w:rPr>
          <w:tab/>
        </w:r>
        <w:r>
          <w:rPr>
            <w:noProof/>
          </w:rPr>
          <w:fldChar w:fldCharType="begin"/>
        </w:r>
        <w:r>
          <w:rPr>
            <w:noProof/>
          </w:rPr>
          <w:instrText xml:space="preserve"> PAGEREF _Toc178585796 \h </w:instrText>
        </w:r>
        <w:r>
          <w:rPr>
            <w:noProof/>
          </w:rPr>
        </w:r>
        <w:r>
          <w:rPr>
            <w:noProof/>
          </w:rPr>
          <w:fldChar w:fldCharType="separate"/>
        </w:r>
        <w:r>
          <w:rPr>
            <w:noProof/>
          </w:rPr>
          <w:t>9</w:t>
        </w:r>
        <w:r>
          <w:rPr>
            <w:noProof/>
          </w:rPr>
          <w:fldChar w:fldCharType="end"/>
        </w:r>
      </w:hyperlink>
    </w:p>
    <w:p w14:paraId="3D078B43" w14:textId="77777777" w:rsidR="00761E30" w:rsidRDefault="00761E30">
      <w:pPr>
        <w:pStyle w:val="TOC3"/>
        <w:tabs>
          <w:tab w:val="right" w:leader="dot" w:pos="8630"/>
        </w:tabs>
        <w:rPr>
          <w:rFonts w:ascii="Calibri" w:eastAsia="Malgun Gothic" w:hAnsi="Calibri"/>
          <w:noProof/>
          <w:kern w:val="0"/>
          <w:sz w:val="22"/>
          <w:szCs w:val="22"/>
        </w:rPr>
      </w:pPr>
      <w:hyperlink w:anchor="_Toc178585797" w:history="1">
        <w:r w:rsidRPr="009B0F7D">
          <w:rPr>
            <w:rStyle w:val="Hyperlink"/>
            <w:noProof/>
          </w:rPr>
          <w:t>Step 4: Creating a Revocation Configuration</w:t>
        </w:r>
        <w:r>
          <w:rPr>
            <w:noProof/>
          </w:rPr>
          <w:tab/>
        </w:r>
        <w:r>
          <w:rPr>
            <w:noProof/>
          </w:rPr>
          <w:fldChar w:fldCharType="begin"/>
        </w:r>
        <w:r>
          <w:rPr>
            <w:noProof/>
          </w:rPr>
          <w:instrText xml:space="preserve"> PAGEREF _Toc178585797 \h </w:instrText>
        </w:r>
        <w:r>
          <w:rPr>
            <w:noProof/>
          </w:rPr>
        </w:r>
        <w:r>
          <w:rPr>
            <w:noProof/>
          </w:rPr>
          <w:fldChar w:fldCharType="separate"/>
        </w:r>
        <w:r>
          <w:rPr>
            <w:noProof/>
          </w:rPr>
          <w:t>11</w:t>
        </w:r>
        <w:r>
          <w:rPr>
            <w:noProof/>
          </w:rPr>
          <w:fldChar w:fldCharType="end"/>
        </w:r>
      </w:hyperlink>
    </w:p>
    <w:p w14:paraId="65764C2D" w14:textId="77777777" w:rsidR="00761E30" w:rsidRDefault="00761E30">
      <w:pPr>
        <w:pStyle w:val="TOC3"/>
        <w:tabs>
          <w:tab w:val="right" w:leader="dot" w:pos="8630"/>
        </w:tabs>
        <w:rPr>
          <w:rFonts w:ascii="Calibri" w:eastAsia="Malgun Gothic" w:hAnsi="Calibri"/>
          <w:noProof/>
          <w:kern w:val="0"/>
          <w:sz w:val="22"/>
          <w:szCs w:val="22"/>
        </w:rPr>
      </w:pPr>
      <w:hyperlink w:anchor="_Toc178585798" w:history="1">
        <w:r w:rsidRPr="009B0F7D">
          <w:rPr>
            <w:rStyle w:val="Hyperlink"/>
            <w:noProof/>
          </w:rPr>
          <w:t>Step 5: Verifying that the AD CS Lab Setup Functions Properly</w:t>
        </w:r>
        <w:r>
          <w:rPr>
            <w:noProof/>
          </w:rPr>
          <w:tab/>
        </w:r>
        <w:r>
          <w:rPr>
            <w:noProof/>
          </w:rPr>
          <w:fldChar w:fldCharType="begin"/>
        </w:r>
        <w:r>
          <w:rPr>
            <w:noProof/>
          </w:rPr>
          <w:instrText xml:space="preserve"> PAGEREF _Toc178585798 \h </w:instrText>
        </w:r>
        <w:r>
          <w:rPr>
            <w:noProof/>
          </w:rPr>
        </w:r>
        <w:r>
          <w:rPr>
            <w:noProof/>
          </w:rPr>
          <w:fldChar w:fldCharType="separate"/>
        </w:r>
        <w:r>
          <w:rPr>
            <w:noProof/>
          </w:rPr>
          <w:t>12</w:t>
        </w:r>
        <w:r>
          <w:rPr>
            <w:noProof/>
          </w:rPr>
          <w:fldChar w:fldCharType="end"/>
        </w:r>
      </w:hyperlink>
    </w:p>
    <w:p w14:paraId="06553517" w14:textId="77777777" w:rsidR="00761E30" w:rsidRDefault="00761E30">
      <w:pPr>
        <w:pStyle w:val="TOC2"/>
        <w:tabs>
          <w:tab w:val="right" w:leader="dot" w:pos="8630"/>
        </w:tabs>
        <w:rPr>
          <w:rFonts w:ascii="Calibri" w:eastAsia="Malgun Gothic" w:hAnsi="Calibri"/>
          <w:noProof/>
          <w:kern w:val="0"/>
          <w:sz w:val="22"/>
          <w:szCs w:val="22"/>
        </w:rPr>
      </w:pPr>
      <w:hyperlink w:anchor="_Toc178585799" w:history="1">
        <w:r w:rsidRPr="009B0F7D">
          <w:rPr>
            <w:rStyle w:val="Hyperlink"/>
            <w:noProof/>
          </w:rPr>
          <w:t>AD CS Advanced Lab Scenario</w:t>
        </w:r>
        <w:r>
          <w:rPr>
            <w:noProof/>
          </w:rPr>
          <w:tab/>
        </w:r>
        <w:r>
          <w:rPr>
            <w:noProof/>
          </w:rPr>
          <w:fldChar w:fldCharType="begin"/>
        </w:r>
        <w:r>
          <w:rPr>
            <w:noProof/>
          </w:rPr>
          <w:instrText xml:space="preserve"> PAGEREF _Toc178585799 \h </w:instrText>
        </w:r>
        <w:r>
          <w:rPr>
            <w:noProof/>
          </w:rPr>
        </w:r>
        <w:r>
          <w:rPr>
            <w:noProof/>
          </w:rPr>
          <w:fldChar w:fldCharType="separate"/>
        </w:r>
        <w:r>
          <w:rPr>
            <w:noProof/>
          </w:rPr>
          <w:t>13</w:t>
        </w:r>
        <w:r>
          <w:rPr>
            <w:noProof/>
          </w:rPr>
          <w:fldChar w:fldCharType="end"/>
        </w:r>
      </w:hyperlink>
    </w:p>
    <w:p w14:paraId="0DE26590" w14:textId="77777777" w:rsidR="00761E30" w:rsidRDefault="00761E30">
      <w:pPr>
        <w:pStyle w:val="TOC2"/>
        <w:tabs>
          <w:tab w:val="right" w:leader="dot" w:pos="8630"/>
        </w:tabs>
        <w:rPr>
          <w:rFonts w:ascii="Calibri" w:eastAsia="Malgun Gothic" w:hAnsi="Calibri"/>
          <w:noProof/>
          <w:kern w:val="0"/>
          <w:sz w:val="22"/>
          <w:szCs w:val="22"/>
        </w:rPr>
      </w:pPr>
      <w:hyperlink w:anchor="_Toc178585800" w:history="1">
        <w:r w:rsidRPr="009B0F7D">
          <w:rPr>
            <w:rStyle w:val="Hyperlink"/>
            <w:noProof/>
          </w:rPr>
          <w:t>Steps for Setting Up an Advanced Lab</w:t>
        </w:r>
        <w:r>
          <w:rPr>
            <w:noProof/>
          </w:rPr>
          <w:tab/>
        </w:r>
        <w:r>
          <w:rPr>
            <w:noProof/>
          </w:rPr>
          <w:fldChar w:fldCharType="begin"/>
        </w:r>
        <w:r>
          <w:rPr>
            <w:noProof/>
          </w:rPr>
          <w:instrText xml:space="preserve"> PAGEREF _Toc178585800 \h </w:instrText>
        </w:r>
        <w:r>
          <w:rPr>
            <w:noProof/>
          </w:rPr>
        </w:r>
        <w:r>
          <w:rPr>
            <w:noProof/>
          </w:rPr>
          <w:fldChar w:fldCharType="separate"/>
        </w:r>
        <w:r>
          <w:rPr>
            <w:noProof/>
          </w:rPr>
          <w:t>14</w:t>
        </w:r>
        <w:r>
          <w:rPr>
            <w:noProof/>
          </w:rPr>
          <w:fldChar w:fldCharType="end"/>
        </w:r>
      </w:hyperlink>
    </w:p>
    <w:p w14:paraId="415EED40" w14:textId="77777777" w:rsidR="00761E30" w:rsidRDefault="00761E30">
      <w:pPr>
        <w:pStyle w:val="TOC3"/>
        <w:tabs>
          <w:tab w:val="right" w:leader="dot" w:pos="8630"/>
        </w:tabs>
        <w:rPr>
          <w:rFonts w:ascii="Calibri" w:eastAsia="Malgun Gothic" w:hAnsi="Calibri"/>
          <w:noProof/>
          <w:kern w:val="0"/>
          <w:sz w:val="22"/>
          <w:szCs w:val="22"/>
        </w:rPr>
      </w:pPr>
      <w:hyperlink w:anchor="_Toc178585801" w:history="1">
        <w:r w:rsidRPr="009B0F7D">
          <w:rPr>
            <w:rStyle w:val="Hyperlink"/>
            <w:noProof/>
          </w:rPr>
          <w:t>Step 1: Setting Up the Stand-Alone Root CA</w:t>
        </w:r>
        <w:r>
          <w:rPr>
            <w:noProof/>
          </w:rPr>
          <w:tab/>
        </w:r>
        <w:r>
          <w:rPr>
            <w:noProof/>
          </w:rPr>
          <w:fldChar w:fldCharType="begin"/>
        </w:r>
        <w:r>
          <w:rPr>
            <w:noProof/>
          </w:rPr>
          <w:instrText xml:space="preserve"> PAGEREF _Toc178585801 \h </w:instrText>
        </w:r>
        <w:r>
          <w:rPr>
            <w:noProof/>
          </w:rPr>
        </w:r>
        <w:r>
          <w:rPr>
            <w:noProof/>
          </w:rPr>
          <w:fldChar w:fldCharType="separate"/>
        </w:r>
        <w:r>
          <w:rPr>
            <w:noProof/>
          </w:rPr>
          <w:t>15</w:t>
        </w:r>
        <w:r>
          <w:rPr>
            <w:noProof/>
          </w:rPr>
          <w:fldChar w:fldCharType="end"/>
        </w:r>
      </w:hyperlink>
    </w:p>
    <w:p w14:paraId="71C082F8" w14:textId="77777777" w:rsidR="00761E30" w:rsidRDefault="00761E30">
      <w:pPr>
        <w:pStyle w:val="TOC3"/>
        <w:tabs>
          <w:tab w:val="right" w:leader="dot" w:pos="8630"/>
        </w:tabs>
        <w:rPr>
          <w:rFonts w:ascii="Calibri" w:eastAsia="Malgun Gothic" w:hAnsi="Calibri"/>
          <w:noProof/>
          <w:kern w:val="0"/>
          <w:sz w:val="22"/>
          <w:szCs w:val="22"/>
        </w:rPr>
      </w:pPr>
      <w:hyperlink w:anchor="_Toc178585802" w:history="1">
        <w:r w:rsidRPr="009B0F7D">
          <w:rPr>
            <w:rStyle w:val="Hyperlink"/>
            <w:noProof/>
          </w:rPr>
          <w:t>Step 2: Setting Up the Enterprise Subordinate Issuing CA</w:t>
        </w:r>
        <w:r>
          <w:rPr>
            <w:noProof/>
          </w:rPr>
          <w:tab/>
        </w:r>
        <w:r>
          <w:rPr>
            <w:noProof/>
          </w:rPr>
          <w:fldChar w:fldCharType="begin"/>
        </w:r>
        <w:r>
          <w:rPr>
            <w:noProof/>
          </w:rPr>
          <w:instrText xml:space="preserve"> PAGEREF _Toc178585802 \h </w:instrText>
        </w:r>
        <w:r>
          <w:rPr>
            <w:noProof/>
          </w:rPr>
        </w:r>
        <w:r>
          <w:rPr>
            <w:noProof/>
          </w:rPr>
          <w:fldChar w:fldCharType="separate"/>
        </w:r>
        <w:r>
          <w:rPr>
            <w:noProof/>
          </w:rPr>
          <w:t>15</w:t>
        </w:r>
        <w:r>
          <w:rPr>
            <w:noProof/>
          </w:rPr>
          <w:fldChar w:fldCharType="end"/>
        </w:r>
      </w:hyperlink>
    </w:p>
    <w:p w14:paraId="016D5251" w14:textId="77777777" w:rsidR="00761E30" w:rsidRDefault="00761E30">
      <w:pPr>
        <w:pStyle w:val="TOC3"/>
        <w:tabs>
          <w:tab w:val="right" w:leader="dot" w:pos="8630"/>
        </w:tabs>
        <w:rPr>
          <w:rFonts w:ascii="Calibri" w:eastAsia="Malgun Gothic" w:hAnsi="Calibri"/>
          <w:noProof/>
          <w:kern w:val="0"/>
          <w:sz w:val="22"/>
          <w:szCs w:val="22"/>
        </w:rPr>
      </w:pPr>
      <w:hyperlink w:anchor="_Toc178585803" w:history="1">
        <w:r w:rsidRPr="009B0F7D">
          <w:rPr>
            <w:rStyle w:val="Hyperlink"/>
            <w:noProof/>
          </w:rPr>
          <w:t>Step 3: Installing and Configuring the Online Responder</w:t>
        </w:r>
        <w:r>
          <w:rPr>
            <w:noProof/>
          </w:rPr>
          <w:tab/>
        </w:r>
        <w:r>
          <w:rPr>
            <w:noProof/>
          </w:rPr>
          <w:fldChar w:fldCharType="begin"/>
        </w:r>
        <w:r>
          <w:rPr>
            <w:noProof/>
          </w:rPr>
          <w:instrText xml:space="preserve"> PAGEREF _Toc178585803 \h </w:instrText>
        </w:r>
        <w:r>
          <w:rPr>
            <w:noProof/>
          </w:rPr>
        </w:r>
        <w:r>
          <w:rPr>
            <w:noProof/>
          </w:rPr>
          <w:fldChar w:fldCharType="separate"/>
        </w:r>
        <w:r>
          <w:rPr>
            <w:noProof/>
          </w:rPr>
          <w:t>16</w:t>
        </w:r>
        <w:r>
          <w:rPr>
            <w:noProof/>
          </w:rPr>
          <w:fldChar w:fldCharType="end"/>
        </w:r>
      </w:hyperlink>
    </w:p>
    <w:p w14:paraId="59FBA865" w14:textId="77777777" w:rsidR="00761E30" w:rsidRDefault="00761E30">
      <w:pPr>
        <w:pStyle w:val="TOC3"/>
        <w:tabs>
          <w:tab w:val="right" w:leader="dot" w:pos="8630"/>
        </w:tabs>
        <w:rPr>
          <w:rFonts w:ascii="Calibri" w:eastAsia="Malgun Gothic" w:hAnsi="Calibri"/>
          <w:noProof/>
          <w:kern w:val="0"/>
          <w:sz w:val="22"/>
          <w:szCs w:val="22"/>
        </w:rPr>
      </w:pPr>
      <w:hyperlink w:anchor="_Toc178585804" w:history="1">
        <w:r w:rsidRPr="009B0F7D">
          <w:rPr>
            <w:rStyle w:val="Hyperlink"/>
            <w:noProof/>
          </w:rPr>
          <w:t>Step 4: Configuring the Issuing CA to Issue OCSP Response Signing Certificates</w:t>
        </w:r>
        <w:r>
          <w:rPr>
            <w:noProof/>
          </w:rPr>
          <w:tab/>
        </w:r>
        <w:r>
          <w:rPr>
            <w:noProof/>
          </w:rPr>
          <w:fldChar w:fldCharType="begin"/>
        </w:r>
        <w:r>
          <w:rPr>
            <w:noProof/>
          </w:rPr>
          <w:instrText xml:space="preserve"> PAGEREF _Toc178585804 \h </w:instrText>
        </w:r>
        <w:r>
          <w:rPr>
            <w:noProof/>
          </w:rPr>
        </w:r>
        <w:r>
          <w:rPr>
            <w:noProof/>
          </w:rPr>
          <w:fldChar w:fldCharType="separate"/>
        </w:r>
        <w:r>
          <w:rPr>
            <w:noProof/>
          </w:rPr>
          <w:t>17</w:t>
        </w:r>
        <w:r>
          <w:rPr>
            <w:noProof/>
          </w:rPr>
          <w:fldChar w:fldCharType="end"/>
        </w:r>
      </w:hyperlink>
    </w:p>
    <w:p w14:paraId="267802A9" w14:textId="77777777" w:rsidR="00761E30" w:rsidRDefault="00761E30">
      <w:pPr>
        <w:pStyle w:val="TOC3"/>
        <w:tabs>
          <w:tab w:val="right" w:leader="dot" w:pos="8630"/>
        </w:tabs>
        <w:rPr>
          <w:rFonts w:ascii="Calibri" w:eastAsia="Malgun Gothic" w:hAnsi="Calibri"/>
          <w:noProof/>
          <w:kern w:val="0"/>
          <w:sz w:val="22"/>
          <w:szCs w:val="22"/>
        </w:rPr>
      </w:pPr>
      <w:hyperlink w:anchor="_Toc178585805" w:history="1">
        <w:r w:rsidRPr="009B0F7D">
          <w:rPr>
            <w:rStyle w:val="Hyperlink"/>
            <w:noProof/>
          </w:rPr>
          <w:t>Step 5: Configuring the Authority Information Access Extension to Support the Online Responder</w:t>
        </w:r>
        <w:r>
          <w:rPr>
            <w:noProof/>
          </w:rPr>
          <w:tab/>
        </w:r>
        <w:r>
          <w:rPr>
            <w:noProof/>
          </w:rPr>
          <w:fldChar w:fldCharType="begin"/>
        </w:r>
        <w:r>
          <w:rPr>
            <w:noProof/>
          </w:rPr>
          <w:instrText xml:space="preserve"> PAGEREF _Toc178585805 \h </w:instrText>
        </w:r>
        <w:r>
          <w:rPr>
            <w:noProof/>
          </w:rPr>
        </w:r>
        <w:r>
          <w:rPr>
            <w:noProof/>
          </w:rPr>
          <w:fldChar w:fldCharType="separate"/>
        </w:r>
        <w:r>
          <w:rPr>
            <w:noProof/>
          </w:rPr>
          <w:t>17</w:t>
        </w:r>
        <w:r>
          <w:rPr>
            <w:noProof/>
          </w:rPr>
          <w:fldChar w:fldCharType="end"/>
        </w:r>
      </w:hyperlink>
    </w:p>
    <w:p w14:paraId="650AD5C6" w14:textId="77777777" w:rsidR="00761E30" w:rsidRDefault="00761E30">
      <w:pPr>
        <w:pStyle w:val="TOC3"/>
        <w:tabs>
          <w:tab w:val="right" w:leader="dot" w:pos="8630"/>
        </w:tabs>
        <w:rPr>
          <w:rFonts w:ascii="Calibri" w:eastAsia="Malgun Gothic" w:hAnsi="Calibri"/>
          <w:noProof/>
          <w:kern w:val="0"/>
          <w:sz w:val="22"/>
          <w:szCs w:val="22"/>
        </w:rPr>
      </w:pPr>
      <w:hyperlink w:anchor="_Toc178585806" w:history="1">
        <w:r w:rsidRPr="009B0F7D">
          <w:rPr>
            <w:rStyle w:val="Hyperlink"/>
            <w:noProof/>
          </w:rPr>
          <w:t>Step 6: Assigning the OCSP Response Signing Template to a CA</w:t>
        </w:r>
        <w:r>
          <w:rPr>
            <w:noProof/>
          </w:rPr>
          <w:tab/>
        </w:r>
        <w:r>
          <w:rPr>
            <w:noProof/>
          </w:rPr>
          <w:fldChar w:fldCharType="begin"/>
        </w:r>
        <w:r>
          <w:rPr>
            <w:noProof/>
          </w:rPr>
          <w:instrText xml:space="preserve"> PAGEREF _Toc178585806 \h </w:instrText>
        </w:r>
        <w:r>
          <w:rPr>
            <w:noProof/>
          </w:rPr>
        </w:r>
        <w:r>
          <w:rPr>
            <w:noProof/>
          </w:rPr>
          <w:fldChar w:fldCharType="separate"/>
        </w:r>
        <w:r>
          <w:rPr>
            <w:noProof/>
          </w:rPr>
          <w:t>18</w:t>
        </w:r>
        <w:r>
          <w:rPr>
            <w:noProof/>
          </w:rPr>
          <w:fldChar w:fldCharType="end"/>
        </w:r>
      </w:hyperlink>
    </w:p>
    <w:p w14:paraId="6BB7F899" w14:textId="77777777" w:rsidR="00761E30" w:rsidRDefault="00761E30">
      <w:pPr>
        <w:pStyle w:val="TOC3"/>
        <w:tabs>
          <w:tab w:val="right" w:leader="dot" w:pos="8630"/>
        </w:tabs>
        <w:rPr>
          <w:rFonts w:ascii="Calibri" w:eastAsia="Malgun Gothic" w:hAnsi="Calibri"/>
          <w:noProof/>
          <w:kern w:val="0"/>
          <w:sz w:val="22"/>
          <w:szCs w:val="22"/>
        </w:rPr>
      </w:pPr>
      <w:hyperlink w:anchor="_Toc178585807" w:history="1">
        <w:r w:rsidRPr="009B0F7D">
          <w:rPr>
            <w:rStyle w:val="Hyperlink"/>
            <w:noProof/>
          </w:rPr>
          <w:t>Step 7: Enrolling for an OCSP Response Signing Certificate</w:t>
        </w:r>
        <w:r>
          <w:rPr>
            <w:noProof/>
          </w:rPr>
          <w:tab/>
        </w:r>
        <w:r>
          <w:rPr>
            <w:noProof/>
          </w:rPr>
          <w:fldChar w:fldCharType="begin"/>
        </w:r>
        <w:r>
          <w:rPr>
            <w:noProof/>
          </w:rPr>
          <w:instrText xml:space="preserve"> PAGEREF _Toc178585807 \h </w:instrText>
        </w:r>
        <w:r>
          <w:rPr>
            <w:noProof/>
          </w:rPr>
        </w:r>
        <w:r>
          <w:rPr>
            <w:noProof/>
          </w:rPr>
          <w:fldChar w:fldCharType="separate"/>
        </w:r>
        <w:r>
          <w:rPr>
            <w:noProof/>
          </w:rPr>
          <w:t>18</w:t>
        </w:r>
        <w:r>
          <w:rPr>
            <w:noProof/>
          </w:rPr>
          <w:fldChar w:fldCharType="end"/>
        </w:r>
      </w:hyperlink>
    </w:p>
    <w:p w14:paraId="0BC90676" w14:textId="77777777" w:rsidR="00761E30" w:rsidRDefault="00761E30">
      <w:pPr>
        <w:pStyle w:val="TOC3"/>
        <w:tabs>
          <w:tab w:val="right" w:leader="dot" w:pos="8630"/>
        </w:tabs>
        <w:rPr>
          <w:rFonts w:ascii="Calibri" w:eastAsia="Malgun Gothic" w:hAnsi="Calibri"/>
          <w:noProof/>
          <w:kern w:val="0"/>
          <w:sz w:val="22"/>
          <w:szCs w:val="22"/>
        </w:rPr>
      </w:pPr>
      <w:hyperlink w:anchor="_Toc178585808" w:history="1">
        <w:r w:rsidRPr="009B0F7D">
          <w:rPr>
            <w:rStyle w:val="Hyperlink"/>
            <w:noProof/>
          </w:rPr>
          <w:t>Step 8: Creating a Revocation Configuration</w:t>
        </w:r>
        <w:r>
          <w:rPr>
            <w:noProof/>
          </w:rPr>
          <w:tab/>
        </w:r>
        <w:r>
          <w:rPr>
            <w:noProof/>
          </w:rPr>
          <w:fldChar w:fldCharType="begin"/>
        </w:r>
        <w:r>
          <w:rPr>
            <w:noProof/>
          </w:rPr>
          <w:instrText xml:space="preserve"> PAGEREF _Toc178585808 \h </w:instrText>
        </w:r>
        <w:r>
          <w:rPr>
            <w:noProof/>
          </w:rPr>
        </w:r>
        <w:r>
          <w:rPr>
            <w:noProof/>
          </w:rPr>
          <w:fldChar w:fldCharType="separate"/>
        </w:r>
        <w:r>
          <w:rPr>
            <w:noProof/>
          </w:rPr>
          <w:t>19</w:t>
        </w:r>
        <w:r>
          <w:rPr>
            <w:noProof/>
          </w:rPr>
          <w:fldChar w:fldCharType="end"/>
        </w:r>
      </w:hyperlink>
    </w:p>
    <w:p w14:paraId="3A09A087" w14:textId="77777777" w:rsidR="00761E30" w:rsidRDefault="00761E30">
      <w:pPr>
        <w:pStyle w:val="TOC3"/>
        <w:tabs>
          <w:tab w:val="right" w:leader="dot" w:pos="8630"/>
        </w:tabs>
        <w:rPr>
          <w:rFonts w:ascii="Calibri" w:eastAsia="Malgun Gothic" w:hAnsi="Calibri"/>
          <w:noProof/>
          <w:kern w:val="0"/>
          <w:sz w:val="22"/>
          <w:szCs w:val="22"/>
        </w:rPr>
      </w:pPr>
      <w:hyperlink w:anchor="_Toc178585809" w:history="1">
        <w:r w:rsidRPr="009B0F7D">
          <w:rPr>
            <w:rStyle w:val="Hyperlink"/>
            <w:noProof/>
          </w:rPr>
          <w:t>Step 9: Setting Up and Configuring the Network Device Enrollment Service</w:t>
        </w:r>
        <w:r>
          <w:rPr>
            <w:noProof/>
          </w:rPr>
          <w:tab/>
        </w:r>
        <w:r>
          <w:rPr>
            <w:noProof/>
          </w:rPr>
          <w:fldChar w:fldCharType="begin"/>
        </w:r>
        <w:r>
          <w:rPr>
            <w:noProof/>
          </w:rPr>
          <w:instrText xml:space="preserve"> PAGEREF _Toc178585809 \h </w:instrText>
        </w:r>
        <w:r>
          <w:rPr>
            <w:noProof/>
          </w:rPr>
        </w:r>
        <w:r>
          <w:rPr>
            <w:noProof/>
          </w:rPr>
          <w:fldChar w:fldCharType="separate"/>
        </w:r>
        <w:r>
          <w:rPr>
            <w:noProof/>
          </w:rPr>
          <w:t>20</w:t>
        </w:r>
        <w:r>
          <w:rPr>
            <w:noProof/>
          </w:rPr>
          <w:fldChar w:fldCharType="end"/>
        </w:r>
      </w:hyperlink>
    </w:p>
    <w:p w14:paraId="1E6035B5" w14:textId="77777777" w:rsidR="00761E30" w:rsidRDefault="00761E30">
      <w:pPr>
        <w:pStyle w:val="TOC3"/>
        <w:tabs>
          <w:tab w:val="right" w:leader="dot" w:pos="8630"/>
        </w:tabs>
        <w:rPr>
          <w:rFonts w:ascii="Calibri" w:eastAsia="Malgun Gothic" w:hAnsi="Calibri"/>
          <w:noProof/>
          <w:kern w:val="0"/>
          <w:sz w:val="22"/>
          <w:szCs w:val="22"/>
        </w:rPr>
      </w:pPr>
      <w:hyperlink w:anchor="_Toc178585810" w:history="1">
        <w:r w:rsidRPr="009B0F7D">
          <w:rPr>
            <w:rStyle w:val="Hyperlink"/>
            <w:noProof/>
          </w:rPr>
          <w:t>Step 10: Verifying that the Advanced AD CS Test Setup Functions Properly</w:t>
        </w:r>
        <w:r>
          <w:rPr>
            <w:noProof/>
          </w:rPr>
          <w:tab/>
        </w:r>
        <w:r>
          <w:rPr>
            <w:noProof/>
          </w:rPr>
          <w:fldChar w:fldCharType="begin"/>
        </w:r>
        <w:r>
          <w:rPr>
            <w:noProof/>
          </w:rPr>
          <w:instrText xml:space="preserve"> PAGEREF _Toc178585810 \h </w:instrText>
        </w:r>
        <w:r>
          <w:rPr>
            <w:noProof/>
          </w:rPr>
        </w:r>
        <w:r>
          <w:rPr>
            <w:noProof/>
          </w:rPr>
          <w:fldChar w:fldCharType="separate"/>
        </w:r>
        <w:r>
          <w:rPr>
            <w:noProof/>
          </w:rPr>
          <w:t>21</w:t>
        </w:r>
        <w:r>
          <w:rPr>
            <w:noProof/>
          </w:rPr>
          <w:fldChar w:fldCharType="end"/>
        </w:r>
      </w:hyperlink>
    </w:p>
    <w:p w14:paraId="6BF93259" w14:textId="77777777" w:rsidR="00761E30" w:rsidRDefault="00761E30" w:rsidP="00761E30">
      <w:pPr>
        <w:sectPr w:rsidR="00761E30" w:rsidSect="00761E30">
          <w:footerReference w:type="default" r:id="rId17"/>
          <w:type w:val="oddPage"/>
          <w:pgSz w:w="12240" w:h="15840" w:code="1"/>
          <w:pgMar w:top="1440" w:right="1800" w:bottom="1440" w:left="1800" w:header="1440" w:footer="1440" w:gutter="0"/>
          <w:cols w:space="720"/>
          <w:docGrid w:linePitch="272"/>
        </w:sectPr>
      </w:pPr>
      <w:r>
        <w:fldChar w:fldCharType="end"/>
      </w:r>
    </w:p>
    <w:p w14:paraId="520D791E" w14:textId="77777777" w:rsidR="00761E30" w:rsidRDefault="00761E30" w:rsidP="00761E30">
      <w:pPr>
        <w:pStyle w:val="Heading1"/>
      </w:pPr>
      <w:bookmarkStart w:id="1" w:name="_Toc178585789"/>
      <w:r>
        <w:t>Windows Server Active Directory Certificate Services Step-by-Step Guide</w:t>
      </w:r>
      <w:bookmarkEnd w:id="1"/>
    </w:p>
    <w:p w14:paraId="69EC463E" w14:textId="77777777" w:rsidR="00761E30" w:rsidRDefault="00761E30" w:rsidP="00761E30">
      <w:r>
        <w:t xml:space="preserve">This step-by-step guide describes the steps needed to set up a basic configuration of Active Directory® Certificate Services (AD CS) in a lab environment. </w:t>
      </w:r>
    </w:p>
    <w:p w14:paraId="284FAA44" w14:textId="77777777" w:rsidR="00761E30" w:rsidRDefault="00761E30" w:rsidP="00761E30">
      <w:r>
        <w:t>AD CS in Windows Server® 2008 provides customizable services for creating and managing public key certificates used in software security systems that employ public key technologies.</w:t>
      </w:r>
    </w:p>
    <w:p w14:paraId="1343C235" w14:textId="77777777" w:rsidR="00761E30" w:rsidRDefault="00761E30" w:rsidP="00761E30">
      <w:r>
        <w:t>This document includes:</w:t>
      </w:r>
    </w:p>
    <w:p w14:paraId="297E1404"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A review of AD CS features</w:t>
      </w:r>
    </w:p>
    <w:p w14:paraId="64D2B019"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Requirements for using AD CS</w:t>
      </w:r>
    </w:p>
    <w:p w14:paraId="01BA9656"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Procedures for a basic lab setup to test AD CS on a minimum number of computers</w:t>
      </w:r>
    </w:p>
    <w:p w14:paraId="6E262041"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Procedures for an advanced lab setup to test AD CS on a larger number of computers to more realistically simulate real-world configurations</w:t>
      </w:r>
    </w:p>
    <w:p w14:paraId="47B0549A" w14:textId="77777777" w:rsidR="00761E30" w:rsidRDefault="00761E30" w:rsidP="00761E30">
      <w:pPr>
        <w:pStyle w:val="Heading2"/>
      </w:pPr>
      <w:bookmarkStart w:id="2" w:name="_Toc178585790"/>
      <w:r>
        <w:t>AD CS Technology Review</w:t>
      </w:r>
      <w:bookmarkEnd w:id="2"/>
    </w:p>
    <w:p w14:paraId="52AA7395" w14:textId="77777777" w:rsidR="00761E30" w:rsidRDefault="00761E30" w:rsidP="00761E30">
      <w:r>
        <w:t xml:space="preserve">Using the </w:t>
      </w:r>
      <w:r>
        <w:rPr>
          <w:rStyle w:val="UI"/>
        </w:rPr>
        <w:t>Active Directory Certificate Services</w:t>
      </w:r>
      <w:r>
        <w:t xml:space="preserve"> option of the Add Roles Wizard, you can set up the following components of AD CS:</w:t>
      </w:r>
    </w:p>
    <w:p w14:paraId="7020FA96"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Certification authorities (CAs)</w:t>
      </w:r>
      <w:r>
        <w:t>. Root and subordinate CAs are used to issue certificates to users, computers, and services, and to manage their validity.</w:t>
      </w:r>
    </w:p>
    <w:p w14:paraId="3C3A3611"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CA Web enrollment</w:t>
      </w:r>
      <w:r>
        <w:t>. Web enrollment allows users to connect to a CA by means of a Web browser in order to:</w:t>
      </w:r>
    </w:p>
    <w:p w14:paraId="20390178" w14:textId="77777777" w:rsidR="00761E30" w:rsidRDefault="00761E30" w:rsidP="00761E30">
      <w:pPr>
        <w:pStyle w:val="BulletedList2"/>
        <w:numPr>
          <w:ilvl w:val="0"/>
          <w:numId w:val="0"/>
        </w:numPr>
        <w:tabs>
          <w:tab w:val="left" w:pos="720"/>
        </w:tabs>
        <w:ind w:left="720" w:hanging="360"/>
      </w:pPr>
      <w:r>
        <w:rPr>
          <w:rFonts w:ascii="Symbol" w:hAnsi="Symbol"/>
        </w:rPr>
        <w:t></w:t>
      </w:r>
      <w:r>
        <w:rPr>
          <w:rFonts w:ascii="Symbol" w:hAnsi="Symbol"/>
        </w:rPr>
        <w:tab/>
      </w:r>
      <w:r>
        <w:t>Request certificates and review certificate requests.</w:t>
      </w:r>
    </w:p>
    <w:p w14:paraId="45FA2386" w14:textId="77777777" w:rsidR="00761E30" w:rsidRDefault="00761E30" w:rsidP="00761E30">
      <w:pPr>
        <w:pStyle w:val="BulletedList2"/>
        <w:numPr>
          <w:ilvl w:val="0"/>
          <w:numId w:val="0"/>
        </w:numPr>
        <w:tabs>
          <w:tab w:val="left" w:pos="720"/>
        </w:tabs>
        <w:ind w:left="720" w:hanging="360"/>
      </w:pPr>
      <w:r>
        <w:rPr>
          <w:rFonts w:ascii="Symbol" w:hAnsi="Symbol"/>
        </w:rPr>
        <w:t></w:t>
      </w:r>
      <w:r>
        <w:rPr>
          <w:rFonts w:ascii="Symbol" w:hAnsi="Symbol"/>
        </w:rPr>
        <w:tab/>
      </w:r>
      <w:r>
        <w:t>Retrieve certificate revocation lists (CRLs).</w:t>
      </w:r>
    </w:p>
    <w:p w14:paraId="283197BC" w14:textId="77777777" w:rsidR="00761E30" w:rsidRDefault="00761E30" w:rsidP="00761E30">
      <w:pPr>
        <w:pStyle w:val="BulletedList2"/>
        <w:numPr>
          <w:ilvl w:val="0"/>
          <w:numId w:val="0"/>
        </w:numPr>
        <w:tabs>
          <w:tab w:val="left" w:pos="720"/>
        </w:tabs>
        <w:ind w:left="720" w:hanging="360"/>
      </w:pPr>
      <w:r>
        <w:rPr>
          <w:rFonts w:ascii="Symbol" w:hAnsi="Symbol"/>
        </w:rPr>
        <w:t></w:t>
      </w:r>
      <w:r>
        <w:rPr>
          <w:rFonts w:ascii="Symbol" w:hAnsi="Symbol"/>
        </w:rPr>
        <w:tab/>
      </w:r>
      <w:r>
        <w:t>Perform smart card certificate enrollment.</w:t>
      </w:r>
    </w:p>
    <w:p w14:paraId="1196C8CA"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Online Responder service</w:t>
      </w:r>
      <w:r>
        <w:t xml:space="preserve">. The Online Responder service implements the Online Certificate Status Protocol (OCSP) by decoding revocation status requests for specific certificates, evaluating the status of these certificates, and sending back a signed response containing the requested certificate status information.  </w:t>
      </w:r>
    </w:p>
    <w:p w14:paraId="60A1976A" w14:textId="77777777" w:rsidR="00761E30" w:rsidRDefault="00184A49" w:rsidP="00761E30">
      <w:pPr>
        <w:pStyle w:val="AlertLabelinList1"/>
      </w:pPr>
      <w:r w:rsidRPr="00B15AC4">
        <w:rPr>
          <w:noProof/>
        </w:rPr>
        <w:drawing>
          <wp:inline distT="0" distB="0" distL="0" distR="0" wp14:anchorId="679A5B0C" wp14:editId="27A3D831">
            <wp:extent cx="228600" cy="1524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761E30">
        <w:t xml:space="preserve">Important </w:t>
      </w:r>
    </w:p>
    <w:p w14:paraId="323AB9E4" w14:textId="77777777" w:rsidR="00761E30" w:rsidRDefault="00761E30" w:rsidP="00761E30">
      <w:pPr>
        <w:pStyle w:val="AlertTextinList1"/>
      </w:pPr>
      <w:r>
        <w:t>Online Responders can be used as an alternative to or an extension of CRLs to provide certificate revocation data to clients. Microsoft Online Responders are based on and comply with RFC 2560 for OCSP. For more information about RFC 2560, see the Internet Engineering Task Force Web site (</w:t>
      </w:r>
      <w:hyperlink r:id="rId19" w:history="1">
        <w:r>
          <w:rPr>
            <w:rStyle w:val="Hyperlink"/>
          </w:rPr>
          <w:t>http://go.microsoft.com/fwlink/?LinkID=67082</w:t>
        </w:r>
      </w:hyperlink>
      <w:r>
        <w:t>).</w:t>
      </w:r>
    </w:p>
    <w:p w14:paraId="11FA2763"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Network Device Enrollment Service</w:t>
      </w:r>
      <w:r>
        <w:t xml:space="preserve">. The Network Device Enrollment Service allows routers and other network devices to obtain certificates based on the Simple Certificate Enrollment Protocol (SCEP) from Cisco Systems Inc. </w:t>
      </w:r>
    </w:p>
    <w:p w14:paraId="44C5C659" w14:textId="77777777" w:rsidR="00761E30" w:rsidRDefault="00184A49" w:rsidP="00761E30">
      <w:pPr>
        <w:pStyle w:val="AlertLabelinList1"/>
      </w:pPr>
      <w:r w:rsidRPr="00B15AC4">
        <w:rPr>
          <w:noProof/>
        </w:rPr>
        <w:drawing>
          <wp:inline distT="0" distB="0" distL="0" distR="0" wp14:anchorId="53A99ACE" wp14:editId="2CA4A3DC">
            <wp:extent cx="228600" cy="1524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761E30">
        <w:t xml:space="preserve">Note </w:t>
      </w:r>
    </w:p>
    <w:p w14:paraId="725725D0" w14:textId="77777777" w:rsidR="00761E30" w:rsidRDefault="00761E30" w:rsidP="00761E30">
      <w:pPr>
        <w:pStyle w:val="AlertTextinList1"/>
      </w:pPr>
      <w:r>
        <w:t xml:space="preserve">SCEP was developed to support the secure, scalable issuance of certificates to network devices by using existing CAs. The protocol supports CA and registration authority public key distribution, certificate enrollment, certificate revocation, certificate queries, and certificate revocation queries. </w:t>
      </w:r>
    </w:p>
    <w:p w14:paraId="14528278" w14:textId="77777777" w:rsidR="00761E30" w:rsidRDefault="00761E30" w:rsidP="00761E30">
      <w:pPr>
        <w:pStyle w:val="Heading2"/>
      </w:pPr>
      <w:bookmarkStart w:id="3" w:name="_Toc178585791"/>
      <w:r>
        <w:t>Requirements for Using AD CS</w:t>
      </w:r>
      <w:bookmarkEnd w:id="3"/>
    </w:p>
    <w:p w14:paraId="3C63EA45" w14:textId="77777777" w:rsidR="00761E30" w:rsidRDefault="00761E30" w:rsidP="00761E30">
      <w:r>
        <w:t xml:space="preserve">CAs can be set up on servers running a variety of operating systems, including Windows® 2000 Server, Windows Server® 2003, and Windows Server 2008. However, not all operating systems support all features or design requirements, and creating an optimal design requires careful planning and lab testing before you deploy AD CS in a production environment. Although you can deploy AD CS with as little hardware as a single server for a single CA, many deployments involve multiple servers configured as root, policy, and issuing CAs, and other servers configured as Online Responders. </w:t>
      </w:r>
    </w:p>
    <w:p w14:paraId="601F2724" w14:textId="77777777" w:rsidR="00761E30" w:rsidRDefault="00184A49" w:rsidP="00761E30">
      <w:pPr>
        <w:pStyle w:val="AlertLabel"/>
      </w:pPr>
      <w:r w:rsidRPr="00B15AC4">
        <w:rPr>
          <w:noProof/>
        </w:rPr>
        <w:drawing>
          <wp:inline distT="0" distB="0" distL="0" distR="0" wp14:anchorId="432EEC4A" wp14:editId="7A2BA3A7">
            <wp:extent cx="228600" cy="1524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761E30">
        <w:t xml:space="preserve">Note </w:t>
      </w:r>
    </w:p>
    <w:p w14:paraId="262D7442" w14:textId="77777777" w:rsidR="00761E30" w:rsidRDefault="00761E30" w:rsidP="00761E30">
      <w:pPr>
        <w:pStyle w:val="AlertText"/>
      </w:pPr>
      <w:r>
        <w:t>A limited set of server roles is available for a Server Core installation of Windows Server 2008 and for Windows Server 2008 for Itanium-based Systems.</w:t>
      </w:r>
    </w:p>
    <w:p w14:paraId="38D1DC32" w14:textId="77777777" w:rsidR="00761E30" w:rsidRDefault="00761E30" w:rsidP="00761E30">
      <w:r>
        <w:t>The following table lists the AD CS components that can be configured on different editions of Windows Server 2008.</w:t>
      </w:r>
    </w:p>
    <w:p w14:paraId="65F94A4C" w14:textId="77777777" w:rsidR="00761E30" w:rsidRDefault="00761E30" w:rsidP="00761E3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82"/>
        <w:gridCol w:w="1424"/>
        <w:gridCol w:w="1735"/>
        <w:gridCol w:w="1820"/>
        <w:gridCol w:w="1851"/>
      </w:tblGrid>
      <w:tr w:rsidR="00761E30" w14:paraId="2BBF8978" w14:textId="77777777" w:rsidTr="00761E30">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7A4212C" w14:textId="77777777" w:rsidR="00761E30" w:rsidRPr="00761E30" w:rsidRDefault="00761E30" w:rsidP="00761E30">
            <w:pPr>
              <w:keepNext/>
              <w:rPr>
                <w:b/>
                <w:sz w:val="18"/>
                <w:szCs w:val="18"/>
              </w:rPr>
            </w:pPr>
            <w:r w:rsidRPr="00761E30">
              <w:rPr>
                <w:b/>
                <w:sz w:val="18"/>
                <w:szCs w:val="18"/>
              </w:rPr>
              <w:t>Components</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E996D79" w14:textId="77777777" w:rsidR="00761E30" w:rsidRPr="00761E30" w:rsidRDefault="00761E30" w:rsidP="00761E30">
            <w:pPr>
              <w:keepNext/>
              <w:rPr>
                <w:b/>
                <w:sz w:val="18"/>
                <w:szCs w:val="18"/>
              </w:rPr>
            </w:pPr>
            <w:r w:rsidRPr="00761E30">
              <w:rPr>
                <w:b/>
                <w:sz w:val="18"/>
                <w:szCs w:val="18"/>
              </w:rPr>
              <w:t xml:space="preserve">Web </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F09A8A7" w14:textId="77777777" w:rsidR="00761E30" w:rsidRPr="00761E30" w:rsidRDefault="00761E30" w:rsidP="00761E30">
            <w:pPr>
              <w:keepNext/>
              <w:rPr>
                <w:b/>
                <w:sz w:val="18"/>
                <w:szCs w:val="18"/>
              </w:rPr>
            </w:pPr>
            <w:r w:rsidRPr="00761E30">
              <w:rPr>
                <w:b/>
                <w:sz w:val="18"/>
                <w:szCs w:val="18"/>
              </w:rPr>
              <w:t xml:space="preserve">Standard </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097E582" w14:textId="77777777" w:rsidR="00761E30" w:rsidRPr="00761E30" w:rsidRDefault="00761E30" w:rsidP="00761E30">
            <w:pPr>
              <w:keepNext/>
              <w:rPr>
                <w:b/>
                <w:sz w:val="18"/>
                <w:szCs w:val="18"/>
              </w:rPr>
            </w:pPr>
            <w:r w:rsidRPr="00761E30">
              <w:rPr>
                <w:b/>
                <w:sz w:val="18"/>
                <w:szCs w:val="18"/>
              </w:rPr>
              <w:t xml:space="preserve">Enterprise </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E4C9A13" w14:textId="77777777" w:rsidR="00761E30" w:rsidRPr="00761E30" w:rsidRDefault="00761E30" w:rsidP="00761E30">
            <w:pPr>
              <w:keepNext/>
              <w:rPr>
                <w:b/>
                <w:sz w:val="18"/>
                <w:szCs w:val="18"/>
              </w:rPr>
            </w:pPr>
            <w:r w:rsidRPr="00761E30">
              <w:rPr>
                <w:b/>
                <w:sz w:val="18"/>
                <w:szCs w:val="18"/>
              </w:rPr>
              <w:t xml:space="preserve">Datacenter </w:t>
            </w:r>
          </w:p>
        </w:tc>
      </w:tr>
      <w:tr w:rsidR="00761E30" w14:paraId="162C00AD" w14:textId="77777777" w:rsidTr="00761E30">
        <w:tc>
          <w:tcPr>
            <w:tcW w:w="4428" w:type="dxa"/>
          </w:tcPr>
          <w:p w14:paraId="6E098DC4" w14:textId="77777777" w:rsidR="00761E30" w:rsidRDefault="00761E30" w:rsidP="00FB7AF4">
            <w:r>
              <w:t>CA</w:t>
            </w:r>
          </w:p>
        </w:tc>
        <w:tc>
          <w:tcPr>
            <w:tcW w:w="4428" w:type="dxa"/>
          </w:tcPr>
          <w:p w14:paraId="7F909BD9" w14:textId="77777777" w:rsidR="00761E30" w:rsidRDefault="00761E30" w:rsidP="00FB7AF4">
            <w:r>
              <w:t>No</w:t>
            </w:r>
          </w:p>
        </w:tc>
        <w:tc>
          <w:tcPr>
            <w:tcW w:w="4428" w:type="dxa"/>
          </w:tcPr>
          <w:p w14:paraId="69B7D994" w14:textId="77777777" w:rsidR="00761E30" w:rsidRDefault="00761E30" w:rsidP="00FB7AF4">
            <w:r>
              <w:t>Yes</w:t>
            </w:r>
          </w:p>
        </w:tc>
        <w:tc>
          <w:tcPr>
            <w:tcW w:w="4428" w:type="dxa"/>
          </w:tcPr>
          <w:p w14:paraId="4D22E572" w14:textId="77777777" w:rsidR="00761E30" w:rsidRDefault="00761E30" w:rsidP="00FB7AF4">
            <w:r>
              <w:t>Yes</w:t>
            </w:r>
          </w:p>
        </w:tc>
        <w:tc>
          <w:tcPr>
            <w:tcW w:w="4428" w:type="dxa"/>
          </w:tcPr>
          <w:p w14:paraId="4EC928B8" w14:textId="77777777" w:rsidR="00761E30" w:rsidRDefault="00761E30" w:rsidP="00FB7AF4">
            <w:r>
              <w:t>Yes</w:t>
            </w:r>
          </w:p>
        </w:tc>
      </w:tr>
      <w:tr w:rsidR="00761E30" w14:paraId="0CCF360D" w14:textId="77777777" w:rsidTr="00761E30">
        <w:tc>
          <w:tcPr>
            <w:tcW w:w="4428" w:type="dxa"/>
          </w:tcPr>
          <w:p w14:paraId="31229A8E" w14:textId="77777777" w:rsidR="00761E30" w:rsidRDefault="00761E30" w:rsidP="00FB7AF4">
            <w:r>
              <w:t>Network Device Enrollment Service</w:t>
            </w:r>
          </w:p>
        </w:tc>
        <w:tc>
          <w:tcPr>
            <w:tcW w:w="4428" w:type="dxa"/>
          </w:tcPr>
          <w:p w14:paraId="17900BC9" w14:textId="77777777" w:rsidR="00761E30" w:rsidRDefault="00761E30" w:rsidP="00FB7AF4">
            <w:r>
              <w:t>No</w:t>
            </w:r>
          </w:p>
        </w:tc>
        <w:tc>
          <w:tcPr>
            <w:tcW w:w="4428" w:type="dxa"/>
          </w:tcPr>
          <w:p w14:paraId="0C20DB77" w14:textId="77777777" w:rsidR="00761E30" w:rsidRDefault="00761E30" w:rsidP="00FB7AF4">
            <w:r>
              <w:t>No</w:t>
            </w:r>
          </w:p>
        </w:tc>
        <w:tc>
          <w:tcPr>
            <w:tcW w:w="4428" w:type="dxa"/>
          </w:tcPr>
          <w:p w14:paraId="6390159B" w14:textId="77777777" w:rsidR="00761E30" w:rsidRDefault="00761E30" w:rsidP="00FB7AF4">
            <w:r>
              <w:t>Yes</w:t>
            </w:r>
          </w:p>
        </w:tc>
        <w:tc>
          <w:tcPr>
            <w:tcW w:w="4428" w:type="dxa"/>
          </w:tcPr>
          <w:p w14:paraId="2999D00C" w14:textId="77777777" w:rsidR="00761E30" w:rsidRDefault="00761E30" w:rsidP="00FB7AF4">
            <w:r>
              <w:t>Yes</w:t>
            </w:r>
          </w:p>
        </w:tc>
      </w:tr>
      <w:tr w:rsidR="00761E30" w14:paraId="7AFB2DB3" w14:textId="77777777" w:rsidTr="00761E30">
        <w:tc>
          <w:tcPr>
            <w:tcW w:w="4428" w:type="dxa"/>
          </w:tcPr>
          <w:p w14:paraId="04595476" w14:textId="77777777" w:rsidR="00761E30" w:rsidRDefault="00761E30" w:rsidP="00FB7AF4">
            <w:r>
              <w:t>Online Responder service</w:t>
            </w:r>
          </w:p>
        </w:tc>
        <w:tc>
          <w:tcPr>
            <w:tcW w:w="4428" w:type="dxa"/>
          </w:tcPr>
          <w:p w14:paraId="7209EE22" w14:textId="77777777" w:rsidR="00761E30" w:rsidRDefault="00761E30" w:rsidP="00FB7AF4">
            <w:r>
              <w:t>No</w:t>
            </w:r>
          </w:p>
        </w:tc>
        <w:tc>
          <w:tcPr>
            <w:tcW w:w="4428" w:type="dxa"/>
          </w:tcPr>
          <w:p w14:paraId="02018232" w14:textId="77777777" w:rsidR="00761E30" w:rsidRDefault="00761E30" w:rsidP="00FB7AF4">
            <w:r>
              <w:t>No</w:t>
            </w:r>
          </w:p>
        </w:tc>
        <w:tc>
          <w:tcPr>
            <w:tcW w:w="4428" w:type="dxa"/>
          </w:tcPr>
          <w:p w14:paraId="0EEC64C0" w14:textId="77777777" w:rsidR="00761E30" w:rsidRDefault="00761E30" w:rsidP="00FB7AF4">
            <w:r>
              <w:t>Yes</w:t>
            </w:r>
          </w:p>
        </w:tc>
        <w:tc>
          <w:tcPr>
            <w:tcW w:w="4428" w:type="dxa"/>
          </w:tcPr>
          <w:p w14:paraId="1DE1D027" w14:textId="77777777" w:rsidR="00761E30" w:rsidRDefault="00761E30" w:rsidP="00FB7AF4">
            <w:r>
              <w:t>Yes</w:t>
            </w:r>
          </w:p>
        </w:tc>
      </w:tr>
    </w:tbl>
    <w:p w14:paraId="11151B73" w14:textId="77777777" w:rsidR="00761E30" w:rsidRDefault="00761E30" w:rsidP="00761E30">
      <w:pPr>
        <w:pStyle w:val="TableSpacing"/>
      </w:pPr>
    </w:p>
    <w:p w14:paraId="71CAC226" w14:textId="77777777" w:rsidR="00761E30" w:rsidRDefault="00761E30" w:rsidP="00761E30">
      <w:r>
        <w:t>The following features are available on servers running Windows Server 2008 that have been configured as CAs.</w:t>
      </w:r>
    </w:p>
    <w:p w14:paraId="0A870E90" w14:textId="77777777" w:rsidR="00761E30" w:rsidRDefault="00761E30" w:rsidP="00761E3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99"/>
        <w:gridCol w:w="1447"/>
        <w:gridCol w:w="1755"/>
        <w:gridCol w:w="1840"/>
        <w:gridCol w:w="1871"/>
      </w:tblGrid>
      <w:tr w:rsidR="00761E30" w14:paraId="0EA287DA" w14:textId="77777777" w:rsidTr="00761E30">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A466D5F" w14:textId="77777777" w:rsidR="00761E30" w:rsidRPr="00761E30" w:rsidRDefault="00761E30" w:rsidP="00761E30">
            <w:pPr>
              <w:keepNext/>
              <w:rPr>
                <w:b/>
                <w:sz w:val="18"/>
                <w:szCs w:val="18"/>
              </w:rPr>
            </w:pPr>
            <w:r w:rsidRPr="00761E30">
              <w:rPr>
                <w:b/>
                <w:sz w:val="18"/>
                <w:szCs w:val="18"/>
              </w:rPr>
              <w:t>AD CS features</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ADEC527" w14:textId="77777777" w:rsidR="00761E30" w:rsidRPr="00761E30" w:rsidRDefault="00761E30" w:rsidP="00761E30">
            <w:pPr>
              <w:keepNext/>
              <w:rPr>
                <w:b/>
                <w:sz w:val="18"/>
                <w:szCs w:val="18"/>
              </w:rPr>
            </w:pPr>
            <w:r w:rsidRPr="00761E30">
              <w:rPr>
                <w:b/>
                <w:sz w:val="18"/>
                <w:szCs w:val="18"/>
              </w:rPr>
              <w:t xml:space="preserve">Web </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F3E5BE2" w14:textId="77777777" w:rsidR="00761E30" w:rsidRPr="00761E30" w:rsidRDefault="00761E30" w:rsidP="00761E30">
            <w:pPr>
              <w:keepNext/>
              <w:rPr>
                <w:b/>
                <w:sz w:val="18"/>
                <w:szCs w:val="18"/>
              </w:rPr>
            </w:pPr>
            <w:r w:rsidRPr="00761E30">
              <w:rPr>
                <w:b/>
                <w:sz w:val="18"/>
                <w:szCs w:val="18"/>
              </w:rPr>
              <w:t xml:space="preserve">Standard </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657CA8A" w14:textId="77777777" w:rsidR="00761E30" w:rsidRPr="00761E30" w:rsidRDefault="00761E30" w:rsidP="00761E30">
            <w:pPr>
              <w:keepNext/>
              <w:rPr>
                <w:b/>
                <w:sz w:val="18"/>
                <w:szCs w:val="18"/>
              </w:rPr>
            </w:pPr>
            <w:r w:rsidRPr="00761E30">
              <w:rPr>
                <w:b/>
                <w:sz w:val="18"/>
                <w:szCs w:val="18"/>
              </w:rPr>
              <w:t xml:space="preserve">Enterprise </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101D705" w14:textId="77777777" w:rsidR="00761E30" w:rsidRPr="00761E30" w:rsidRDefault="00761E30" w:rsidP="00761E30">
            <w:pPr>
              <w:keepNext/>
              <w:rPr>
                <w:b/>
                <w:sz w:val="18"/>
                <w:szCs w:val="18"/>
              </w:rPr>
            </w:pPr>
            <w:r w:rsidRPr="00761E30">
              <w:rPr>
                <w:b/>
                <w:sz w:val="18"/>
                <w:szCs w:val="18"/>
              </w:rPr>
              <w:t>Datacenter</w:t>
            </w:r>
          </w:p>
        </w:tc>
      </w:tr>
      <w:tr w:rsidR="00761E30" w14:paraId="61DB2411" w14:textId="77777777" w:rsidTr="00761E30">
        <w:tc>
          <w:tcPr>
            <w:tcW w:w="4428" w:type="dxa"/>
          </w:tcPr>
          <w:p w14:paraId="0C42700B" w14:textId="77777777" w:rsidR="00761E30" w:rsidRDefault="00761E30" w:rsidP="00FB7AF4">
            <w:r>
              <w:t>Version 2 and version 3 certificate templates</w:t>
            </w:r>
          </w:p>
        </w:tc>
        <w:tc>
          <w:tcPr>
            <w:tcW w:w="4428" w:type="dxa"/>
          </w:tcPr>
          <w:p w14:paraId="6BD11229" w14:textId="77777777" w:rsidR="00761E30" w:rsidRDefault="00761E30" w:rsidP="00FB7AF4">
            <w:r>
              <w:t>No</w:t>
            </w:r>
          </w:p>
        </w:tc>
        <w:tc>
          <w:tcPr>
            <w:tcW w:w="4428" w:type="dxa"/>
          </w:tcPr>
          <w:p w14:paraId="4EB2A9A0" w14:textId="77777777" w:rsidR="00761E30" w:rsidRDefault="00761E30" w:rsidP="00FB7AF4">
            <w:r>
              <w:t>No</w:t>
            </w:r>
          </w:p>
        </w:tc>
        <w:tc>
          <w:tcPr>
            <w:tcW w:w="4428" w:type="dxa"/>
          </w:tcPr>
          <w:p w14:paraId="37224D58" w14:textId="77777777" w:rsidR="00761E30" w:rsidRDefault="00761E30" w:rsidP="00FB7AF4">
            <w:r>
              <w:t>Yes</w:t>
            </w:r>
          </w:p>
        </w:tc>
        <w:tc>
          <w:tcPr>
            <w:tcW w:w="4428" w:type="dxa"/>
          </w:tcPr>
          <w:p w14:paraId="39FE0A3A" w14:textId="77777777" w:rsidR="00761E30" w:rsidRDefault="00761E30" w:rsidP="00FB7AF4">
            <w:r>
              <w:t>Yes</w:t>
            </w:r>
          </w:p>
        </w:tc>
      </w:tr>
      <w:tr w:rsidR="00761E30" w14:paraId="143428C7" w14:textId="77777777" w:rsidTr="00761E30">
        <w:tc>
          <w:tcPr>
            <w:tcW w:w="4428" w:type="dxa"/>
          </w:tcPr>
          <w:p w14:paraId="2F038794" w14:textId="77777777" w:rsidR="00761E30" w:rsidRDefault="00761E30" w:rsidP="00FB7AF4">
            <w:r>
              <w:t>Key archival</w:t>
            </w:r>
          </w:p>
        </w:tc>
        <w:tc>
          <w:tcPr>
            <w:tcW w:w="4428" w:type="dxa"/>
          </w:tcPr>
          <w:p w14:paraId="357505B8" w14:textId="77777777" w:rsidR="00761E30" w:rsidRDefault="00761E30" w:rsidP="00FB7AF4">
            <w:r>
              <w:t>No</w:t>
            </w:r>
          </w:p>
        </w:tc>
        <w:tc>
          <w:tcPr>
            <w:tcW w:w="4428" w:type="dxa"/>
          </w:tcPr>
          <w:p w14:paraId="65692C39" w14:textId="77777777" w:rsidR="00761E30" w:rsidRDefault="00761E30" w:rsidP="00FB7AF4">
            <w:r>
              <w:t>No</w:t>
            </w:r>
          </w:p>
        </w:tc>
        <w:tc>
          <w:tcPr>
            <w:tcW w:w="4428" w:type="dxa"/>
          </w:tcPr>
          <w:p w14:paraId="0ED27262" w14:textId="77777777" w:rsidR="00761E30" w:rsidRDefault="00761E30" w:rsidP="00FB7AF4">
            <w:r>
              <w:t>Yes</w:t>
            </w:r>
          </w:p>
        </w:tc>
        <w:tc>
          <w:tcPr>
            <w:tcW w:w="4428" w:type="dxa"/>
          </w:tcPr>
          <w:p w14:paraId="3A7ACDC1" w14:textId="77777777" w:rsidR="00761E30" w:rsidRDefault="00761E30" w:rsidP="00FB7AF4">
            <w:r>
              <w:t>Yes</w:t>
            </w:r>
          </w:p>
        </w:tc>
      </w:tr>
      <w:tr w:rsidR="00761E30" w14:paraId="6CD9405A" w14:textId="77777777" w:rsidTr="00761E30">
        <w:tc>
          <w:tcPr>
            <w:tcW w:w="4428" w:type="dxa"/>
          </w:tcPr>
          <w:p w14:paraId="300D0E98" w14:textId="77777777" w:rsidR="00761E30" w:rsidRDefault="00761E30" w:rsidP="00FB7AF4">
            <w:r>
              <w:t>Role separation</w:t>
            </w:r>
          </w:p>
        </w:tc>
        <w:tc>
          <w:tcPr>
            <w:tcW w:w="4428" w:type="dxa"/>
          </w:tcPr>
          <w:p w14:paraId="7FF5AED0" w14:textId="77777777" w:rsidR="00761E30" w:rsidRDefault="00761E30" w:rsidP="00FB7AF4">
            <w:r>
              <w:t>No</w:t>
            </w:r>
          </w:p>
        </w:tc>
        <w:tc>
          <w:tcPr>
            <w:tcW w:w="4428" w:type="dxa"/>
          </w:tcPr>
          <w:p w14:paraId="0F405A5A" w14:textId="77777777" w:rsidR="00761E30" w:rsidRDefault="00761E30" w:rsidP="00FB7AF4">
            <w:r>
              <w:t>No</w:t>
            </w:r>
          </w:p>
        </w:tc>
        <w:tc>
          <w:tcPr>
            <w:tcW w:w="4428" w:type="dxa"/>
          </w:tcPr>
          <w:p w14:paraId="32D6DAAE" w14:textId="77777777" w:rsidR="00761E30" w:rsidRDefault="00761E30" w:rsidP="00FB7AF4">
            <w:r>
              <w:t>Yes</w:t>
            </w:r>
          </w:p>
        </w:tc>
        <w:tc>
          <w:tcPr>
            <w:tcW w:w="4428" w:type="dxa"/>
          </w:tcPr>
          <w:p w14:paraId="77901096" w14:textId="77777777" w:rsidR="00761E30" w:rsidRDefault="00761E30" w:rsidP="00FB7AF4">
            <w:r>
              <w:t>Yes</w:t>
            </w:r>
          </w:p>
        </w:tc>
      </w:tr>
      <w:tr w:rsidR="00761E30" w14:paraId="760D7896" w14:textId="77777777" w:rsidTr="00761E30">
        <w:tc>
          <w:tcPr>
            <w:tcW w:w="4428" w:type="dxa"/>
          </w:tcPr>
          <w:p w14:paraId="6586B241" w14:textId="77777777" w:rsidR="00761E30" w:rsidRDefault="00761E30" w:rsidP="00FB7AF4">
            <w:r>
              <w:t>Certificate Manager restrictions</w:t>
            </w:r>
          </w:p>
        </w:tc>
        <w:tc>
          <w:tcPr>
            <w:tcW w:w="4428" w:type="dxa"/>
          </w:tcPr>
          <w:p w14:paraId="7B7167AA" w14:textId="77777777" w:rsidR="00761E30" w:rsidRDefault="00761E30" w:rsidP="00FB7AF4">
            <w:r>
              <w:t>No</w:t>
            </w:r>
          </w:p>
        </w:tc>
        <w:tc>
          <w:tcPr>
            <w:tcW w:w="4428" w:type="dxa"/>
          </w:tcPr>
          <w:p w14:paraId="48A2CEDB" w14:textId="77777777" w:rsidR="00761E30" w:rsidRDefault="00761E30" w:rsidP="00FB7AF4">
            <w:r>
              <w:t>No</w:t>
            </w:r>
          </w:p>
        </w:tc>
        <w:tc>
          <w:tcPr>
            <w:tcW w:w="4428" w:type="dxa"/>
          </w:tcPr>
          <w:p w14:paraId="28E68931" w14:textId="77777777" w:rsidR="00761E30" w:rsidRDefault="00761E30" w:rsidP="00FB7AF4">
            <w:r>
              <w:t>Yes</w:t>
            </w:r>
          </w:p>
        </w:tc>
        <w:tc>
          <w:tcPr>
            <w:tcW w:w="4428" w:type="dxa"/>
          </w:tcPr>
          <w:p w14:paraId="2F29EA47" w14:textId="77777777" w:rsidR="00761E30" w:rsidRDefault="00761E30" w:rsidP="00FB7AF4">
            <w:r>
              <w:t>Yes</w:t>
            </w:r>
          </w:p>
        </w:tc>
      </w:tr>
      <w:tr w:rsidR="00761E30" w14:paraId="63AFE0D3" w14:textId="77777777" w:rsidTr="00761E30">
        <w:tc>
          <w:tcPr>
            <w:tcW w:w="4428" w:type="dxa"/>
          </w:tcPr>
          <w:p w14:paraId="7DD807AD" w14:textId="77777777" w:rsidR="00761E30" w:rsidRDefault="00761E30" w:rsidP="00FB7AF4">
            <w:r>
              <w:t>Delegated enrollment agent restrictions</w:t>
            </w:r>
          </w:p>
        </w:tc>
        <w:tc>
          <w:tcPr>
            <w:tcW w:w="4428" w:type="dxa"/>
          </w:tcPr>
          <w:p w14:paraId="63AB7B58" w14:textId="77777777" w:rsidR="00761E30" w:rsidRDefault="00761E30" w:rsidP="00FB7AF4">
            <w:r>
              <w:t>No</w:t>
            </w:r>
          </w:p>
        </w:tc>
        <w:tc>
          <w:tcPr>
            <w:tcW w:w="4428" w:type="dxa"/>
          </w:tcPr>
          <w:p w14:paraId="44A7D6C7" w14:textId="77777777" w:rsidR="00761E30" w:rsidRDefault="00761E30" w:rsidP="00FB7AF4">
            <w:r>
              <w:t>No</w:t>
            </w:r>
          </w:p>
        </w:tc>
        <w:tc>
          <w:tcPr>
            <w:tcW w:w="4428" w:type="dxa"/>
          </w:tcPr>
          <w:p w14:paraId="75E77B23" w14:textId="77777777" w:rsidR="00761E30" w:rsidRDefault="00761E30" w:rsidP="00FB7AF4">
            <w:r>
              <w:t>Yes</w:t>
            </w:r>
          </w:p>
        </w:tc>
        <w:tc>
          <w:tcPr>
            <w:tcW w:w="4428" w:type="dxa"/>
          </w:tcPr>
          <w:p w14:paraId="4C6BEEAA" w14:textId="77777777" w:rsidR="00761E30" w:rsidRDefault="00761E30" w:rsidP="00FB7AF4">
            <w:r>
              <w:t>Yes</w:t>
            </w:r>
          </w:p>
        </w:tc>
      </w:tr>
    </w:tbl>
    <w:p w14:paraId="6D50DC29" w14:textId="77777777" w:rsidR="00761E30" w:rsidRDefault="00761E30" w:rsidP="00761E30">
      <w:pPr>
        <w:pStyle w:val="TableSpacing"/>
      </w:pPr>
    </w:p>
    <w:p w14:paraId="521B051C" w14:textId="77777777" w:rsidR="00761E30" w:rsidRDefault="00761E30" w:rsidP="00761E30">
      <w:pPr>
        <w:pStyle w:val="Heading2"/>
      </w:pPr>
      <w:bookmarkStart w:id="4" w:name="_Toc178585792"/>
      <w:r>
        <w:t>AD CS Basic Lab Scenario</w:t>
      </w:r>
      <w:bookmarkEnd w:id="4"/>
    </w:p>
    <w:p w14:paraId="719FD285" w14:textId="77777777" w:rsidR="00761E30" w:rsidRDefault="00761E30" w:rsidP="00761E30">
      <w:r>
        <w:t>The following sections describe how you can set up a lab to begin evaluating AD CS.</w:t>
      </w:r>
    </w:p>
    <w:p w14:paraId="1B5C1FDF" w14:textId="77777777" w:rsidR="00761E30" w:rsidRDefault="00761E30" w:rsidP="00761E30">
      <w:r>
        <w:t>We recommend that you first use the steps provided in this guide in a test lab environment. Step-by-step guides are not necessarily meant to be used to deploy Windows Server features without accompanying documentation and should be used with discretion as a stand-alone document.</w:t>
      </w:r>
    </w:p>
    <w:p w14:paraId="383F62B0" w14:textId="77777777" w:rsidR="00761E30" w:rsidRDefault="00761E30" w:rsidP="00761E30">
      <w:pPr>
        <w:pStyle w:val="Heading2"/>
      </w:pPr>
      <w:bookmarkStart w:id="5" w:name="_Toc178585793"/>
      <w:r>
        <w:t>Steps for Setting up a Basic Lab</w:t>
      </w:r>
      <w:bookmarkEnd w:id="5"/>
    </w:p>
    <w:p w14:paraId="72B9C803" w14:textId="77777777" w:rsidR="00761E30" w:rsidRDefault="00761E30" w:rsidP="00761E30">
      <w:r>
        <w:t>You can begin testing many features of AD CS in a lab environment by using as few as two servers running Windows Server 2008 and one client computer running Windows Vista®. The computers for this guide are named as follows:</w:t>
      </w:r>
    </w:p>
    <w:p w14:paraId="5C3AFF45"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 xml:space="preserve">LH_DC1: This computer will be the domain controller for your test environment. </w:t>
      </w:r>
    </w:p>
    <w:p w14:paraId="5E5FCE5C"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 xml:space="preserve">LH_PKI1: This computer will host an enterprise root CA for the test environment. This CA will issue client certificates for the Online Responder and client computers. </w:t>
      </w:r>
    </w:p>
    <w:p w14:paraId="1C7C8687" w14:textId="77777777" w:rsidR="00761E30" w:rsidRDefault="00184A49" w:rsidP="00761E30">
      <w:pPr>
        <w:pStyle w:val="AlertLabel"/>
      </w:pPr>
      <w:r w:rsidRPr="00B15AC4">
        <w:rPr>
          <w:noProof/>
        </w:rPr>
        <w:drawing>
          <wp:inline distT="0" distB="0" distL="0" distR="0" wp14:anchorId="77323686" wp14:editId="5C62B26E">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761E30">
        <w:t xml:space="preserve">Note </w:t>
      </w:r>
    </w:p>
    <w:p w14:paraId="70419A1E" w14:textId="77777777" w:rsidR="00761E30" w:rsidRDefault="00761E30" w:rsidP="00761E30">
      <w:pPr>
        <w:pStyle w:val="AlertText"/>
      </w:pPr>
      <w:r>
        <w:t>Enterprise CAs and Online Responders can only be installed on servers running Windows Server 2008 Enterprise or Windows Server 2008 Datacenter.</w:t>
      </w:r>
    </w:p>
    <w:p w14:paraId="1FC27021"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LH_CLI1: This client computer running Windows Vista will autoenroll for certificates from LH_PKI1 and verify certificate status from LH_ PKI1.</w:t>
      </w:r>
    </w:p>
    <w:p w14:paraId="015465F4" w14:textId="77777777" w:rsidR="00761E30" w:rsidRDefault="00761E30" w:rsidP="00761E30">
      <w:r>
        <w:t>To configure the basic lab setup for AD CS, you need to complete the following prerequisite steps:</w:t>
      </w:r>
    </w:p>
    <w:p w14:paraId="1DD7EB74"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 xml:space="preserve">Set up a domain controller on LH_DC1 for contoso.com, including some organizational units (OUs) to contain one or more users for the client computer, client computers in the domain, and for the servers hosting CAs and Online Responders. </w:t>
      </w:r>
    </w:p>
    <w:p w14:paraId="7F708240"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Install Windows Server 2008 on LH_PKI1, and join LH_PKI1 to the domain.</w:t>
      </w:r>
    </w:p>
    <w:p w14:paraId="1A41D709"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Install Windows Vista on LH_CLI1, and join LH_CLI1 to contoso.com.</w:t>
      </w:r>
    </w:p>
    <w:p w14:paraId="6AE34736" w14:textId="77777777" w:rsidR="00761E30" w:rsidRDefault="00761E30" w:rsidP="00761E30">
      <w:r>
        <w:t>After you have completed these preliminary setup procedures, you can begin to complete the following steps:</w:t>
      </w:r>
    </w:p>
    <w:p w14:paraId="2C2FE5BE" w14:textId="77777777" w:rsidR="00761E30" w:rsidRDefault="00761E30" w:rsidP="00761E30">
      <w:hyperlink w:anchor="DSDOC_BKMK_AS1f7dfccc0_4f65_4d6f_a801_ae" w:tooltip="Step 1: Setting Up an Enterprise Root CA" w:history="1">
        <w:r>
          <w:rPr>
            <w:rStyle w:val="Hyperlink"/>
            <w:noProof/>
          </w:rPr>
          <w:t>Step 1: Setting Up an Enterprise Root CA</w:t>
        </w:r>
      </w:hyperlink>
    </w:p>
    <w:p w14:paraId="448D7F11" w14:textId="77777777" w:rsidR="00761E30" w:rsidRDefault="00761E30" w:rsidP="00761E30">
      <w:hyperlink w:anchor="DSDOC_BKMK_AS2f7dfccc0_4f65_4d6f_a801_ae" w:tooltip="Step 2: Installing the Online Responder" w:history="1">
        <w:r>
          <w:rPr>
            <w:rStyle w:val="Hyperlink"/>
            <w:noProof/>
          </w:rPr>
          <w:t>Step 2: Installing the Online Responder</w:t>
        </w:r>
      </w:hyperlink>
    </w:p>
    <w:p w14:paraId="03508F3D" w14:textId="77777777" w:rsidR="00761E30" w:rsidRDefault="00761E30" w:rsidP="00761E30">
      <w:hyperlink w:anchor="DSDOC_BKMK_AS3f7dfccc0_4f65_4d6f_a801_ae" w:tooltip="Step 3: Configuring the CA to Issue OCSP Response Signing Certificates" w:history="1">
        <w:r>
          <w:rPr>
            <w:rStyle w:val="Hyperlink"/>
            <w:noProof/>
          </w:rPr>
          <w:t>Step 3: Configuring the CA to Issue OCSP Response Signing Certificates</w:t>
        </w:r>
      </w:hyperlink>
    </w:p>
    <w:p w14:paraId="4493C564" w14:textId="77777777" w:rsidR="00761E30" w:rsidRDefault="00761E30" w:rsidP="00761E30">
      <w:hyperlink w:anchor="DSDOC_BKMK_AS4f7dfccc0_4f65_4d6f_a801_ae" w:tooltip="Step 4: Creating a Revocation Configuration" w:history="1">
        <w:r>
          <w:rPr>
            <w:rStyle w:val="Hyperlink"/>
            <w:noProof/>
          </w:rPr>
          <w:t>Step 4: Creating a Revocation Configuration</w:t>
        </w:r>
      </w:hyperlink>
    </w:p>
    <w:p w14:paraId="740869F0" w14:textId="77777777" w:rsidR="00761E30" w:rsidRDefault="00761E30" w:rsidP="00761E30">
      <w:hyperlink w:anchor="DSDOC_BKMK_AS5f7dfccc0_4f65_4d6f_a801_ae" w:tooltip="Step 5: Verifying that the AD CS Lab Setup Functions Properly" w:history="1">
        <w:r>
          <w:rPr>
            <w:rStyle w:val="Hyperlink"/>
            <w:noProof/>
          </w:rPr>
          <w:t>Step 5: Verifying that the AD CS Lab Setup Functions Properly</w:t>
        </w:r>
      </w:hyperlink>
    </w:p>
    <w:p w14:paraId="01D52084" w14:textId="77777777" w:rsidR="00761E30" w:rsidRDefault="00761E30" w:rsidP="00761E30">
      <w:pPr>
        <w:pStyle w:val="Heading3"/>
      </w:pPr>
      <w:bookmarkStart w:id="6" w:name="_Toc178585794"/>
      <w:r>
        <w:t xml:space="preserve">Step </w:t>
      </w:r>
      <w:bookmarkStart w:id="7" w:name="DSDOC_BKMK_AS1f7dfccc0_4f65_4d6f_a801_ae"/>
      <w:bookmarkEnd w:id="7"/>
      <w:r>
        <w:t>1: Setting Up an Enterprise Root CA</w:t>
      </w:r>
      <w:bookmarkEnd w:id="6"/>
    </w:p>
    <w:p w14:paraId="684D1309" w14:textId="77777777" w:rsidR="00761E30" w:rsidRDefault="00761E30" w:rsidP="00761E30">
      <w:r>
        <w:t xml:space="preserve">An enterprise root CA is the anchor of trust for the basic lab setup. It will be used to issue certificates to the Online Responder and client computer, and to publish certificate information to Active Directory Domain Services (AD DS). </w:t>
      </w:r>
    </w:p>
    <w:p w14:paraId="6FE02B1E" w14:textId="77777777" w:rsidR="00761E30" w:rsidRDefault="00184A49" w:rsidP="00761E30">
      <w:pPr>
        <w:pStyle w:val="AlertLabel"/>
      </w:pPr>
      <w:r w:rsidRPr="00B15AC4">
        <w:rPr>
          <w:noProof/>
        </w:rPr>
        <w:drawing>
          <wp:inline distT="0" distB="0" distL="0" distR="0" wp14:anchorId="51641AA0" wp14:editId="085E3ED9">
            <wp:extent cx="228600" cy="15240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761E30">
        <w:t xml:space="preserve">Note </w:t>
      </w:r>
    </w:p>
    <w:p w14:paraId="05E30F7E" w14:textId="77777777" w:rsidR="00761E30" w:rsidRDefault="00761E30" w:rsidP="00761E30">
      <w:pPr>
        <w:pStyle w:val="AlertText"/>
      </w:pPr>
      <w:r>
        <w:t>Enterprise CAs and Online Responders can only be installed on servers running Windows Server 2008 Enterprise or Windows Server 2008 Datacenter.</w:t>
      </w:r>
    </w:p>
    <w:p w14:paraId="72D61655" w14:textId="77777777" w:rsidR="00761E30" w:rsidRDefault="00184A49" w:rsidP="00761E30">
      <w:pPr>
        <w:pStyle w:val="ProcedureTitle"/>
      </w:pPr>
      <w:r w:rsidRPr="00B15AC4">
        <w:rPr>
          <w:noProof/>
        </w:rPr>
        <w:drawing>
          <wp:inline distT="0" distB="0" distL="0" distR="0" wp14:anchorId="229DD2B1" wp14:editId="1BA88B32">
            <wp:extent cx="152400" cy="152400"/>
            <wp:effectExtent l="0" t="0" r="0" b="0"/>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To set up an enterprise root CA</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67F0262E" w14:textId="77777777" w:rsidTr="00761E30">
        <w:tc>
          <w:tcPr>
            <w:tcW w:w="8856" w:type="dxa"/>
          </w:tcPr>
          <w:p w14:paraId="1A23B89C" w14:textId="77777777" w:rsidR="00761E30" w:rsidRDefault="00761E30" w:rsidP="00761E30">
            <w:pPr>
              <w:pStyle w:val="NumberedList1"/>
              <w:numPr>
                <w:ilvl w:val="0"/>
                <w:numId w:val="0"/>
              </w:numPr>
              <w:tabs>
                <w:tab w:val="left" w:pos="360"/>
              </w:tabs>
              <w:ind w:left="360" w:hanging="360"/>
            </w:pPr>
            <w:r>
              <w:t>1.</w:t>
            </w:r>
            <w:r>
              <w:tab/>
              <w:t xml:space="preserve">Log on to LH_PKI1 as a domain administrator. </w:t>
            </w:r>
          </w:p>
          <w:p w14:paraId="676E0AB7" w14:textId="77777777" w:rsidR="00761E30" w:rsidRDefault="00761E30" w:rsidP="00761E30">
            <w:pPr>
              <w:pStyle w:val="NumberedList1"/>
              <w:numPr>
                <w:ilvl w:val="0"/>
                <w:numId w:val="0"/>
              </w:numPr>
              <w:tabs>
                <w:tab w:val="left" w:pos="360"/>
              </w:tabs>
              <w:ind w:left="360" w:hanging="360"/>
            </w:pPr>
            <w:r>
              <w:t>2.</w:t>
            </w:r>
            <w:r>
              <w:tab/>
              <w:t xml:space="preserve">Click </w:t>
            </w:r>
            <w:r>
              <w:rPr>
                <w:rStyle w:val="UI"/>
              </w:rPr>
              <w:t>Start</w:t>
            </w:r>
            <w:r>
              <w:t xml:space="preserve">, point to </w:t>
            </w:r>
            <w:r>
              <w:rPr>
                <w:rStyle w:val="UI"/>
              </w:rPr>
              <w:t>Administrative Tools</w:t>
            </w:r>
            <w:r>
              <w:t xml:space="preserve">,and then click </w:t>
            </w:r>
            <w:r>
              <w:rPr>
                <w:rStyle w:val="UI"/>
              </w:rPr>
              <w:t>Server Manager</w:t>
            </w:r>
            <w:r>
              <w:t xml:space="preserve">. </w:t>
            </w:r>
          </w:p>
          <w:p w14:paraId="039E0AB7" w14:textId="77777777" w:rsidR="00761E30" w:rsidRDefault="00761E30" w:rsidP="00761E30">
            <w:pPr>
              <w:pStyle w:val="NumberedList1"/>
              <w:numPr>
                <w:ilvl w:val="0"/>
                <w:numId w:val="0"/>
              </w:numPr>
              <w:tabs>
                <w:tab w:val="left" w:pos="360"/>
              </w:tabs>
              <w:ind w:left="360" w:hanging="360"/>
            </w:pPr>
            <w:r>
              <w:t>3.</w:t>
            </w:r>
            <w:r>
              <w:tab/>
              <w:t xml:space="preserve">In the </w:t>
            </w:r>
            <w:r>
              <w:rPr>
                <w:rStyle w:val="UI"/>
              </w:rPr>
              <w:t xml:space="preserve">Roles Summary </w:t>
            </w:r>
            <w:r>
              <w:t xml:space="preserve">section, click </w:t>
            </w:r>
            <w:r>
              <w:rPr>
                <w:rStyle w:val="UI"/>
              </w:rPr>
              <w:t>Add roles</w:t>
            </w:r>
            <w:r>
              <w:t>.</w:t>
            </w:r>
          </w:p>
          <w:p w14:paraId="610DC819" w14:textId="77777777" w:rsidR="00761E30" w:rsidRDefault="00761E30" w:rsidP="00761E30">
            <w:pPr>
              <w:pStyle w:val="NumberedList1"/>
              <w:numPr>
                <w:ilvl w:val="0"/>
                <w:numId w:val="0"/>
              </w:numPr>
              <w:tabs>
                <w:tab w:val="left" w:pos="360"/>
              </w:tabs>
              <w:ind w:left="360" w:hanging="360"/>
            </w:pPr>
            <w:r>
              <w:t>4.</w:t>
            </w:r>
            <w:r>
              <w:tab/>
              <w:t xml:space="preserve">On the </w:t>
            </w:r>
            <w:r>
              <w:rPr>
                <w:rStyle w:val="UI"/>
              </w:rPr>
              <w:t>Select Server Roles</w:t>
            </w:r>
            <w:r>
              <w:t xml:space="preserve"> page, select the </w:t>
            </w:r>
            <w:r>
              <w:rPr>
                <w:rStyle w:val="UI"/>
              </w:rPr>
              <w:t xml:space="preserve">Active Directory Certificate Services </w:t>
            </w:r>
            <w:r>
              <w:t xml:space="preserve">check box. Click </w:t>
            </w:r>
            <w:r>
              <w:rPr>
                <w:rStyle w:val="UI"/>
              </w:rPr>
              <w:t>Next</w:t>
            </w:r>
            <w:r>
              <w:t>two times.</w:t>
            </w:r>
          </w:p>
          <w:p w14:paraId="68C25B12" w14:textId="77777777" w:rsidR="00761E30" w:rsidRDefault="00761E30" w:rsidP="00761E30">
            <w:pPr>
              <w:pStyle w:val="NumberedList1"/>
              <w:numPr>
                <w:ilvl w:val="0"/>
                <w:numId w:val="0"/>
              </w:numPr>
              <w:tabs>
                <w:tab w:val="left" w:pos="360"/>
              </w:tabs>
              <w:ind w:left="360" w:hanging="360"/>
            </w:pPr>
            <w:r>
              <w:t>5.</w:t>
            </w:r>
            <w:r>
              <w:tab/>
              <w:t xml:space="preserve">On the </w:t>
            </w:r>
            <w:r>
              <w:rPr>
                <w:rStyle w:val="UI"/>
              </w:rPr>
              <w:t>Select Role Services</w:t>
            </w:r>
            <w:r>
              <w:t xml:space="preserve"> page, select the </w:t>
            </w:r>
            <w:r>
              <w:rPr>
                <w:rStyle w:val="UI"/>
              </w:rPr>
              <w:t xml:space="preserve">Certification Authority </w:t>
            </w:r>
            <w:r>
              <w:t xml:space="preserve">check box,andthen click </w:t>
            </w:r>
            <w:r>
              <w:rPr>
                <w:rStyle w:val="UI"/>
              </w:rPr>
              <w:t>Next</w:t>
            </w:r>
            <w:r>
              <w:t>.</w:t>
            </w:r>
          </w:p>
          <w:p w14:paraId="032CA247" w14:textId="77777777" w:rsidR="00761E30" w:rsidRDefault="00761E30" w:rsidP="00761E30">
            <w:pPr>
              <w:pStyle w:val="NumberedList1"/>
              <w:numPr>
                <w:ilvl w:val="0"/>
                <w:numId w:val="0"/>
              </w:numPr>
              <w:tabs>
                <w:tab w:val="left" w:pos="360"/>
              </w:tabs>
              <w:ind w:left="360" w:hanging="360"/>
            </w:pPr>
            <w:r>
              <w:t>6.</w:t>
            </w:r>
            <w:r>
              <w:tab/>
              <w:t xml:space="preserve">On the </w:t>
            </w:r>
            <w:r>
              <w:rPr>
                <w:rStyle w:val="UI"/>
              </w:rPr>
              <w:t>Specify Setup Type</w:t>
            </w:r>
            <w:r>
              <w:t xml:space="preserve"> page, click </w:t>
            </w:r>
            <w:r>
              <w:rPr>
                <w:rStyle w:val="UI"/>
              </w:rPr>
              <w:t>Enterprise</w:t>
            </w:r>
            <w:r>
              <w:t xml:space="preserve">,and then click </w:t>
            </w:r>
            <w:r>
              <w:rPr>
                <w:rStyle w:val="UI"/>
              </w:rPr>
              <w:t>Next</w:t>
            </w:r>
            <w:r>
              <w:t xml:space="preserve">. </w:t>
            </w:r>
          </w:p>
          <w:p w14:paraId="625A1E03" w14:textId="77777777" w:rsidR="00761E30" w:rsidRDefault="00761E30" w:rsidP="00761E30">
            <w:pPr>
              <w:pStyle w:val="NumberedList1"/>
              <w:numPr>
                <w:ilvl w:val="0"/>
                <w:numId w:val="0"/>
              </w:numPr>
              <w:tabs>
                <w:tab w:val="left" w:pos="360"/>
              </w:tabs>
              <w:ind w:left="360" w:hanging="360"/>
            </w:pPr>
            <w:r>
              <w:t>7.</w:t>
            </w:r>
            <w:r>
              <w:tab/>
              <w:t xml:space="preserve">On the </w:t>
            </w:r>
            <w:r>
              <w:rPr>
                <w:rStyle w:val="UI"/>
              </w:rPr>
              <w:t>Specify CA Type</w:t>
            </w:r>
            <w:r>
              <w:t xml:space="preserve"> page, click </w:t>
            </w:r>
            <w:r>
              <w:rPr>
                <w:rStyle w:val="UI"/>
              </w:rPr>
              <w:t>Root CA</w:t>
            </w:r>
            <w:r>
              <w:t xml:space="preserve">, and then click </w:t>
            </w:r>
            <w:r>
              <w:rPr>
                <w:rStyle w:val="UI"/>
              </w:rPr>
              <w:t>Next</w:t>
            </w:r>
            <w:r>
              <w:t>.</w:t>
            </w:r>
          </w:p>
          <w:p w14:paraId="363E36FA" w14:textId="77777777" w:rsidR="00761E30" w:rsidRDefault="00761E30" w:rsidP="00761E30">
            <w:pPr>
              <w:pStyle w:val="NumberedList1"/>
              <w:numPr>
                <w:ilvl w:val="0"/>
                <w:numId w:val="0"/>
              </w:numPr>
              <w:tabs>
                <w:tab w:val="left" w:pos="360"/>
              </w:tabs>
              <w:ind w:left="360" w:hanging="360"/>
            </w:pPr>
            <w:r>
              <w:t>8.</w:t>
            </w:r>
            <w:r>
              <w:tab/>
              <w:t xml:space="preserve">On the </w:t>
            </w:r>
            <w:r>
              <w:rPr>
                <w:rStyle w:val="UI"/>
              </w:rPr>
              <w:t>Set Up Private Key</w:t>
            </w:r>
            <w:r>
              <w:t xml:space="preserve"> and </w:t>
            </w:r>
            <w:r>
              <w:rPr>
                <w:rStyle w:val="UI"/>
              </w:rPr>
              <w:t>Configure Cryptography for CA</w:t>
            </w:r>
            <w:r>
              <w:t xml:space="preserve"> pages, you can configure optional configuration settings, including cryptographic service providers. However, for basic testing purposes, accept the default values by clicking </w:t>
            </w:r>
            <w:r>
              <w:rPr>
                <w:rStyle w:val="UI"/>
              </w:rPr>
              <w:t>Next</w:t>
            </w:r>
            <w:r>
              <w:t xml:space="preserve"> twice.</w:t>
            </w:r>
          </w:p>
          <w:p w14:paraId="0BCFF628" w14:textId="77777777" w:rsidR="00761E30" w:rsidRDefault="00761E30" w:rsidP="00761E30">
            <w:pPr>
              <w:pStyle w:val="NumberedList1"/>
              <w:numPr>
                <w:ilvl w:val="0"/>
                <w:numId w:val="0"/>
              </w:numPr>
              <w:tabs>
                <w:tab w:val="left" w:pos="360"/>
              </w:tabs>
              <w:ind w:left="360" w:hanging="360"/>
            </w:pPr>
            <w:r>
              <w:t>9.</w:t>
            </w:r>
            <w:r>
              <w:tab/>
              <w:t xml:space="preserve">In the </w:t>
            </w:r>
            <w:r>
              <w:rPr>
                <w:rStyle w:val="UI"/>
              </w:rPr>
              <w:t xml:space="preserve">Common name for this CA </w:t>
            </w:r>
            <w:r>
              <w:t xml:space="preserve">box, type the common name of the CA, </w:t>
            </w:r>
            <w:r>
              <w:rPr>
                <w:rStyle w:val="UserInputNon-localizable"/>
              </w:rPr>
              <w:t>RootCA1</w:t>
            </w:r>
            <w:r>
              <w:t>, and then click</w:t>
            </w:r>
            <w:r>
              <w:rPr>
                <w:rStyle w:val="UI"/>
              </w:rPr>
              <w:t xml:space="preserve"> Next</w:t>
            </w:r>
            <w:r>
              <w:t xml:space="preserve">. </w:t>
            </w:r>
          </w:p>
          <w:p w14:paraId="44230E22" w14:textId="77777777" w:rsidR="00761E30" w:rsidRDefault="00761E30" w:rsidP="00761E30">
            <w:pPr>
              <w:pStyle w:val="NumberedList1"/>
              <w:numPr>
                <w:ilvl w:val="0"/>
                <w:numId w:val="0"/>
              </w:numPr>
              <w:tabs>
                <w:tab w:val="left" w:pos="360"/>
              </w:tabs>
              <w:ind w:left="360" w:hanging="360"/>
            </w:pPr>
            <w:r>
              <w:t>10.</w:t>
            </w:r>
            <w:r>
              <w:tab/>
              <w:t xml:space="preserve">On the </w:t>
            </w:r>
            <w:r>
              <w:rPr>
                <w:rStyle w:val="UI"/>
              </w:rPr>
              <w:t>Set the Certificate Validity Period</w:t>
            </w:r>
            <w:r>
              <w:t xml:space="preserve"> page, accept the default validity duration for the root CA, and then click </w:t>
            </w:r>
            <w:r>
              <w:rPr>
                <w:rStyle w:val="UI"/>
              </w:rPr>
              <w:t>Next</w:t>
            </w:r>
            <w:r>
              <w:t xml:space="preserve">. </w:t>
            </w:r>
          </w:p>
          <w:p w14:paraId="0FE211A3" w14:textId="77777777" w:rsidR="00761E30" w:rsidRDefault="00761E30" w:rsidP="00761E30">
            <w:pPr>
              <w:pStyle w:val="NumberedList1"/>
              <w:numPr>
                <w:ilvl w:val="0"/>
                <w:numId w:val="0"/>
              </w:numPr>
              <w:tabs>
                <w:tab w:val="left" w:pos="360"/>
              </w:tabs>
              <w:ind w:left="360" w:hanging="360"/>
            </w:pPr>
            <w:r>
              <w:t>11.</w:t>
            </w:r>
            <w:r>
              <w:tab/>
              <w:t xml:space="preserve">On the </w:t>
            </w:r>
            <w:r>
              <w:rPr>
                <w:rStyle w:val="UI"/>
              </w:rPr>
              <w:t>Configure Certificate Database</w:t>
            </w:r>
            <w:r>
              <w:t xml:space="preserve"> page, accept the default values or specify other storage locations for the certificate database and the certificate database log, and then click </w:t>
            </w:r>
            <w:r>
              <w:rPr>
                <w:rStyle w:val="UI"/>
              </w:rPr>
              <w:t>Next</w:t>
            </w:r>
            <w:r>
              <w:t xml:space="preserve">. </w:t>
            </w:r>
          </w:p>
          <w:p w14:paraId="6ECB412D" w14:textId="77777777" w:rsidR="00761E30" w:rsidRDefault="00761E30" w:rsidP="00761E30">
            <w:pPr>
              <w:pStyle w:val="NumberedList1"/>
              <w:numPr>
                <w:ilvl w:val="0"/>
                <w:numId w:val="0"/>
              </w:numPr>
              <w:tabs>
                <w:tab w:val="left" w:pos="360"/>
              </w:tabs>
              <w:ind w:left="360" w:hanging="360"/>
            </w:pPr>
            <w:r>
              <w:t>12.</w:t>
            </w:r>
            <w:r>
              <w:tab/>
              <w:t xml:space="preserve">After verifying the information on the </w:t>
            </w:r>
            <w:r>
              <w:rPr>
                <w:rStyle w:val="UI"/>
              </w:rPr>
              <w:t>Confirm Installation Options</w:t>
            </w:r>
            <w:r>
              <w:t xml:space="preserve"> page, click </w:t>
            </w:r>
            <w:r>
              <w:rPr>
                <w:rStyle w:val="UI"/>
              </w:rPr>
              <w:t>Install</w:t>
            </w:r>
            <w:r>
              <w:t xml:space="preserve">. </w:t>
            </w:r>
          </w:p>
          <w:p w14:paraId="06904693" w14:textId="77777777" w:rsidR="00761E30" w:rsidRDefault="00761E30" w:rsidP="00761E30">
            <w:pPr>
              <w:pStyle w:val="NumberedList1"/>
              <w:numPr>
                <w:ilvl w:val="0"/>
                <w:numId w:val="0"/>
              </w:numPr>
              <w:tabs>
                <w:tab w:val="left" w:pos="360"/>
              </w:tabs>
              <w:ind w:left="360" w:hanging="360"/>
            </w:pPr>
            <w:r>
              <w:t>13.</w:t>
            </w:r>
            <w:r>
              <w:tab/>
              <w:t>Review the information on the confirmation screen to verify that the installation was successful.</w:t>
            </w:r>
          </w:p>
        </w:tc>
      </w:tr>
    </w:tbl>
    <w:p w14:paraId="02F59612" w14:textId="77777777" w:rsidR="00761E30" w:rsidRDefault="00761E30" w:rsidP="00761E30">
      <w:pPr>
        <w:pStyle w:val="Heading3"/>
      </w:pPr>
      <w:bookmarkStart w:id="8" w:name="_Toc178585795"/>
      <w:r>
        <w:t xml:space="preserve">Step </w:t>
      </w:r>
      <w:bookmarkStart w:id="9" w:name="DSDOC_BKMK_AS2f7dfccc0_4f65_4d6f_a801_ae"/>
      <w:bookmarkEnd w:id="9"/>
      <w:r>
        <w:t>2: Installing the Online Responder</w:t>
      </w:r>
      <w:bookmarkEnd w:id="8"/>
    </w:p>
    <w:p w14:paraId="228ADE79" w14:textId="77777777" w:rsidR="00761E30" w:rsidRDefault="00761E30" w:rsidP="00761E30">
      <w:r>
        <w:t>An Online Responder can be installed on any computer running Windows Server 2008 Enterprise or Windows Server 2008 Datacenter. The certificate revocation data can come from a CA on a computer running Windows Server 2008, a CA on a computer running Windows Server 2003, or from a non-Microsoft CA.</w:t>
      </w:r>
    </w:p>
    <w:p w14:paraId="448588B3" w14:textId="77777777" w:rsidR="00761E30" w:rsidRDefault="00184A49" w:rsidP="00761E30">
      <w:pPr>
        <w:pStyle w:val="AlertLabel"/>
      </w:pPr>
      <w:r w:rsidRPr="00B15AC4">
        <w:rPr>
          <w:noProof/>
        </w:rPr>
        <w:drawing>
          <wp:inline distT="0" distB="0" distL="0" distR="0" wp14:anchorId="2BF0CE2A" wp14:editId="5021E24B">
            <wp:extent cx="228600" cy="15240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761E30">
        <w:t xml:space="preserve">Note </w:t>
      </w:r>
    </w:p>
    <w:p w14:paraId="51DA031C" w14:textId="77777777" w:rsidR="00761E30" w:rsidRDefault="00761E30" w:rsidP="00761E30">
      <w:pPr>
        <w:pStyle w:val="AlertText"/>
      </w:pPr>
      <w:r>
        <w:t>IIS must also be installed on this computer before the Online Responder can be installed.</w:t>
      </w:r>
    </w:p>
    <w:p w14:paraId="33B618F9" w14:textId="77777777" w:rsidR="00761E30" w:rsidRDefault="00184A49" w:rsidP="00761E30">
      <w:pPr>
        <w:pStyle w:val="ProcedureTitle"/>
      </w:pPr>
      <w:r w:rsidRPr="00B15AC4">
        <w:rPr>
          <w:noProof/>
        </w:rPr>
        <w:drawing>
          <wp:inline distT="0" distB="0" distL="0" distR="0" wp14:anchorId="3EF34A90" wp14:editId="16803EB2">
            <wp:extent cx="152400" cy="152400"/>
            <wp:effectExtent l="0" t="0" r="0"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To install the Online Responder</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373FED97" w14:textId="77777777" w:rsidTr="00761E30">
        <w:tc>
          <w:tcPr>
            <w:tcW w:w="8856" w:type="dxa"/>
          </w:tcPr>
          <w:p w14:paraId="6BE8CD17" w14:textId="77777777" w:rsidR="00761E30" w:rsidRDefault="00761E30" w:rsidP="00761E30">
            <w:pPr>
              <w:pStyle w:val="NumberedList1"/>
              <w:numPr>
                <w:ilvl w:val="0"/>
                <w:numId w:val="0"/>
              </w:numPr>
              <w:tabs>
                <w:tab w:val="left" w:pos="360"/>
              </w:tabs>
              <w:ind w:left="360" w:hanging="360"/>
            </w:pPr>
            <w:r>
              <w:t>1.</w:t>
            </w:r>
            <w:r>
              <w:tab/>
              <w:t>Log on to LH_PKI1 as a domain administrator.</w:t>
            </w:r>
          </w:p>
          <w:p w14:paraId="5D10D3E1" w14:textId="77777777" w:rsidR="00761E30" w:rsidRDefault="00761E30" w:rsidP="00761E30">
            <w:pPr>
              <w:pStyle w:val="NumberedList1"/>
              <w:numPr>
                <w:ilvl w:val="0"/>
                <w:numId w:val="0"/>
              </w:numPr>
              <w:tabs>
                <w:tab w:val="left" w:pos="360"/>
              </w:tabs>
              <w:ind w:left="360" w:hanging="360"/>
            </w:pPr>
            <w:r>
              <w:t>2.</w:t>
            </w:r>
            <w:r>
              <w:tab/>
              <w:t xml:space="preserve">Click </w:t>
            </w:r>
            <w:r>
              <w:rPr>
                <w:rStyle w:val="UI"/>
              </w:rPr>
              <w:t>Start</w:t>
            </w:r>
            <w:r>
              <w:t xml:space="preserve">, point to </w:t>
            </w:r>
            <w:r>
              <w:rPr>
                <w:rStyle w:val="UI"/>
              </w:rPr>
              <w:t>Administrative Tools</w:t>
            </w:r>
            <w:r>
              <w:t xml:space="preserve">,and then click </w:t>
            </w:r>
            <w:r>
              <w:rPr>
                <w:rStyle w:val="UI"/>
              </w:rPr>
              <w:t>Server Manager</w:t>
            </w:r>
            <w:r>
              <w:t xml:space="preserve">. </w:t>
            </w:r>
          </w:p>
          <w:p w14:paraId="699D4790" w14:textId="77777777" w:rsidR="00761E30" w:rsidRDefault="00761E30" w:rsidP="00761E30">
            <w:pPr>
              <w:pStyle w:val="NumberedList1"/>
              <w:numPr>
                <w:ilvl w:val="0"/>
                <w:numId w:val="0"/>
              </w:numPr>
              <w:tabs>
                <w:tab w:val="left" w:pos="360"/>
              </w:tabs>
              <w:ind w:left="360" w:hanging="360"/>
            </w:pPr>
            <w:r>
              <w:t>3.</w:t>
            </w:r>
            <w:r>
              <w:tab/>
              <w:t xml:space="preserve">Click </w:t>
            </w:r>
            <w:r>
              <w:rPr>
                <w:rStyle w:val="UI"/>
              </w:rPr>
              <w:t>Manage Roles</w:t>
            </w:r>
            <w:r>
              <w:t xml:space="preserve">. In the </w:t>
            </w:r>
            <w:r>
              <w:rPr>
                <w:rStyle w:val="UI"/>
              </w:rPr>
              <w:t xml:space="preserve">Active Directory Certificate Services </w:t>
            </w:r>
            <w:r>
              <w:t xml:space="preserve">section, click </w:t>
            </w:r>
            <w:r>
              <w:rPr>
                <w:rStyle w:val="UI"/>
              </w:rPr>
              <w:t>Add role services</w:t>
            </w:r>
            <w:r>
              <w:t xml:space="preserve">. </w:t>
            </w:r>
          </w:p>
          <w:p w14:paraId="51CF3D92" w14:textId="77777777" w:rsidR="00761E30" w:rsidRDefault="00761E30" w:rsidP="00761E30">
            <w:pPr>
              <w:pStyle w:val="NumberedList1"/>
              <w:numPr>
                <w:ilvl w:val="0"/>
                <w:numId w:val="0"/>
              </w:numPr>
              <w:tabs>
                <w:tab w:val="left" w:pos="360"/>
              </w:tabs>
              <w:ind w:left="360" w:hanging="360"/>
            </w:pPr>
            <w:r>
              <w:t>4.</w:t>
            </w:r>
            <w:r>
              <w:tab/>
              <w:t xml:space="preserve">On the </w:t>
            </w:r>
            <w:r>
              <w:rPr>
                <w:rStyle w:val="UI"/>
              </w:rPr>
              <w:t>Select Role Services</w:t>
            </w:r>
            <w:r>
              <w:t xml:space="preserve"> page, select the </w:t>
            </w:r>
            <w:r>
              <w:rPr>
                <w:rStyle w:val="UI"/>
              </w:rPr>
              <w:t xml:space="preserve">Online Responder </w:t>
            </w:r>
            <w:r>
              <w:t>check box.</w:t>
            </w:r>
          </w:p>
          <w:p w14:paraId="1679F736" w14:textId="77777777" w:rsidR="00761E30" w:rsidRDefault="00761E30" w:rsidP="00FB7AF4">
            <w:pPr>
              <w:pStyle w:val="TextinList1"/>
            </w:pPr>
            <w:r>
              <w:t xml:space="preserve">You are prompted to install IIS and Windows Activation Service. </w:t>
            </w:r>
          </w:p>
          <w:p w14:paraId="600D9F0B" w14:textId="77777777" w:rsidR="00761E30" w:rsidRDefault="00761E30" w:rsidP="00761E30">
            <w:pPr>
              <w:pStyle w:val="NumberedList1"/>
              <w:numPr>
                <w:ilvl w:val="0"/>
                <w:numId w:val="0"/>
              </w:numPr>
              <w:tabs>
                <w:tab w:val="left" w:pos="360"/>
              </w:tabs>
              <w:ind w:left="360" w:hanging="360"/>
            </w:pPr>
            <w:r>
              <w:t>5.</w:t>
            </w:r>
            <w:r>
              <w:tab/>
              <w:t xml:space="preserve">Click </w:t>
            </w:r>
            <w:r>
              <w:rPr>
                <w:rStyle w:val="UI"/>
              </w:rPr>
              <w:t>Add Required Role Services</w:t>
            </w:r>
            <w:r>
              <w:t xml:space="preserve">, and then click </w:t>
            </w:r>
            <w:r>
              <w:rPr>
                <w:rStyle w:val="UI"/>
              </w:rPr>
              <w:t>Next</w:t>
            </w:r>
            <w:r>
              <w:t xml:space="preserve"> three times.</w:t>
            </w:r>
          </w:p>
          <w:p w14:paraId="059B4D54" w14:textId="77777777" w:rsidR="00761E30" w:rsidRDefault="00761E30" w:rsidP="00761E30">
            <w:pPr>
              <w:pStyle w:val="NumberedList1"/>
              <w:numPr>
                <w:ilvl w:val="0"/>
                <w:numId w:val="0"/>
              </w:numPr>
              <w:tabs>
                <w:tab w:val="left" w:pos="360"/>
              </w:tabs>
              <w:ind w:left="360" w:hanging="360"/>
            </w:pPr>
            <w:r>
              <w:t>6.</w:t>
            </w:r>
            <w:r>
              <w:tab/>
              <w:t xml:space="preserve">On the </w:t>
            </w:r>
            <w:r>
              <w:rPr>
                <w:rStyle w:val="UI"/>
              </w:rPr>
              <w:t xml:space="preserve">Confirm Installation Options </w:t>
            </w:r>
            <w:r>
              <w:t xml:space="preserve">page, click </w:t>
            </w:r>
            <w:r>
              <w:rPr>
                <w:rStyle w:val="UI"/>
              </w:rPr>
              <w:t>Install</w:t>
            </w:r>
            <w:r>
              <w:t>.</w:t>
            </w:r>
          </w:p>
          <w:p w14:paraId="31F24B4F" w14:textId="77777777" w:rsidR="00761E30" w:rsidRDefault="00761E30" w:rsidP="00761E30">
            <w:pPr>
              <w:pStyle w:val="NumberedList1"/>
              <w:numPr>
                <w:ilvl w:val="0"/>
                <w:numId w:val="0"/>
              </w:numPr>
              <w:tabs>
                <w:tab w:val="left" w:pos="360"/>
              </w:tabs>
              <w:ind w:left="360" w:hanging="360"/>
            </w:pPr>
            <w:r>
              <w:t>7.</w:t>
            </w:r>
            <w:r>
              <w:tab/>
              <w:t>When the installation is complete, review the status page to verify that the installation was successful.</w:t>
            </w:r>
          </w:p>
        </w:tc>
      </w:tr>
    </w:tbl>
    <w:p w14:paraId="2A8A962B" w14:textId="77777777" w:rsidR="00761E30" w:rsidRDefault="00761E30" w:rsidP="00761E30">
      <w:pPr>
        <w:pStyle w:val="Heading3"/>
      </w:pPr>
      <w:bookmarkStart w:id="10" w:name="_Toc178585796"/>
      <w:r>
        <w:t xml:space="preserve">Step </w:t>
      </w:r>
      <w:bookmarkStart w:id="11" w:name="DSDOC_BKMK_AS3f7dfccc0_4f65_4d6f_a801_ae"/>
      <w:bookmarkEnd w:id="11"/>
      <w:r>
        <w:t>3: Configuring the CA to Issue OCSP Response Signing Certificates</w:t>
      </w:r>
      <w:bookmarkEnd w:id="10"/>
    </w:p>
    <w:p w14:paraId="21AFC112" w14:textId="77777777" w:rsidR="00761E30" w:rsidRDefault="00761E30" w:rsidP="00761E30">
      <w:r>
        <w:t>Configuring a CA to support Online Responder services involves configuring certificate templates and issuance properties for OCSP Response Signing certificates and then completing additional steps on the CA to support the Online Responder and certificate issuance.</w:t>
      </w:r>
    </w:p>
    <w:p w14:paraId="6E8E9405" w14:textId="77777777" w:rsidR="00761E30" w:rsidRDefault="00184A49" w:rsidP="00761E30">
      <w:pPr>
        <w:pStyle w:val="AlertLabel"/>
      </w:pPr>
      <w:r w:rsidRPr="00B15AC4">
        <w:rPr>
          <w:noProof/>
        </w:rPr>
        <w:drawing>
          <wp:inline distT="0" distB="0" distL="0" distR="0" wp14:anchorId="50F1F7F9" wp14:editId="6DC2E5F8">
            <wp:extent cx="228600" cy="15240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761E30">
        <w:t xml:space="preserve">Note </w:t>
      </w:r>
    </w:p>
    <w:p w14:paraId="6ED184C4" w14:textId="77777777" w:rsidR="00761E30" w:rsidRDefault="00761E30" w:rsidP="00761E30">
      <w:pPr>
        <w:pStyle w:val="AlertText"/>
      </w:pPr>
      <w:r>
        <w:t xml:space="preserve">These certificate template and autoenrollment steps can also be used to configure certificates that you want to issue to a client computer or client computer users. </w:t>
      </w:r>
    </w:p>
    <w:p w14:paraId="76DF4444" w14:textId="77777777" w:rsidR="00761E30" w:rsidRDefault="00184A49" w:rsidP="00761E30">
      <w:pPr>
        <w:pStyle w:val="ProcedureTitle"/>
      </w:pPr>
      <w:r w:rsidRPr="00B15AC4">
        <w:rPr>
          <w:noProof/>
        </w:rPr>
        <w:drawing>
          <wp:inline distT="0" distB="0" distL="0" distR="0" wp14:anchorId="68FD451D" wp14:editId="57516AA3">
            <wp:extent cx="152400" cy="152400"/>
            <wp:effectExtent l="0" t="0" r="0" b="0"/>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To configure certificate templates for your test environment</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3139C94D" w14:textId="77777777" w:rsidTr="00761E30">
        <w:tc>
          <w:tcPr>
            <w:tcW w:w="8856" w:type="dxa"/>
          </w:tcPr>
          <w:p w14:paraId="6E4AE8A6" w14:textId="77777777" w:rsidR="00761E30" w:rsidRDefault="00761E30" w:rsidP="00761E30">
            <w:pPr>
              <w:pStyle w:val="NumberedList1"/>
              <w:numPr>
                <w:ilvl w:val="0"/>
                <w:numId w:val="0"/>
              </w:numPr>
              <w:tabs>
                <w:tab w:val="left" w:pos="360"/>
              </w:tabs>
              <w:ind w:left="360" w:hanging="360"/>
            </w:pPr>
            <w:r>
              <w:t>1.</w:t>
            </w:r>
            <w:r>
              <w:tab/>
              <w:t xml:space="preserve">Log on to LH_PKI1 as a CA administrator. </w:t>
            </w:r>
          </w:p>
          <w:p w14:paraId="4ACC2390" w14:textId="77777777" w:rsidR="00761E30" w:rsidRDefault="00761E30" w:rsidP="00761E30">
            <w:pPr>
              <w:pStyle w:val="NumberedList1"/>
              <w:numPr>
                <w:ilvl w:val="0"/>
                <w:numId w:val="0"/>
              </w:numPr>
              <w:tabs>
                <w:tab w:val="left" w:pos="360"/>
              </w:tabs>
              <w:ind w:left="360" w:hanging="360"/>
            </w:pPr>
            <w:r>
              <w:t>2.</w:t>
            </w:r>
            <w:r>
              <w:tab/>
              <w:t xml:space="preserve">Open the Certificate Templates snap-in. </w:t>
            </w:r>
          </w:p>
          <w:p w14:paraId="147D1D83" w14:textId="77777777" w:rsidR="00761E30" w:rsidRDefault="00761E30" w:rsidP="00761E30">
            <w:pPr>
              <w:pStyle w:val="NumberedList1"/>
              <w:numPr>
                <w:ilvl w:val="0"/>
                <w:numId w:val="0"/>
              </w:numPr>
              <w:tabs>
                <w:tab w:val="left" w:pos="360"/>
              </w:tabs>
              <w:ind w:left="360" w:hanging="360"/>
            </w:pPr>
            <w:r>
              <w:t>3.</w:t>
            </w:r>
            <w:r>
              <w:tab/>
              <w:t xml:space="preserve">Right-click the </w:t>
            </w:r>
            <w:r>
              <w:rPr>
                <w:rStyle w:val="UI"/>
              </w:rPr>
              <w:t xml:space="preserve">OCSP Response Signing </w:t>
            </w:r>
            <w:r>
              <w:t xml:space="preserve">template, and then click </w:t>
            </w:r>
            <w:r>
              <w:rPr>
                <w:rStyle w:val="UI"/>
              </w:rPr>
              <w:t>Duplicate Template</w:t>
            </w:r>
            <w:r>
              <w:t>.</w:t>
            </w:r>
          </w:p>
          <w:p w14:paraId="1EE1E809" w14:textId="77777777" w:rsidR="00761E30" w:rsidRDefault="00761E30" w:rsidP="00761E30">
            <w:pPr>
              <w:pStyle w:val="NumberedList1"/>
              <w:numPr>
                <w:ilvl w:val="0"/>
                <w:numId w:val="0"/>
              </w:numPr>
              <w:tabs>
                <w:tab w:val="left" w:pos="360"/>
              </w:tabs>
              <w:ind w:left="360" w:hanging="360"/>
            </w:pPr>
            <w:r>
              <w:t>4.</w:t>
            </w:r>
            <w:r>
              <w:tab/>
              <w:t xml:space="preserve">Type a new name for the duplicated template, such as </w:t>
            </w:r>
            <w:r>
              <w:rPr>
                <w:rStyle w:val="UserInputNon-localizable"/>
              </w:rPr>
              <w:t>OCSP Response Signing_2</w:t>
            </w:r>
            <w:r>
              <w:t>.</w:t>
            </w:r>
          </w:p>
          <w:p w14:paraId="5B8F52A5" w14:textId="77777777" w:rsidR="00761E30" w:rsidRDefault="00761E30" w:rsidP="00761E30">
            <w:pPr>
              <w:pStyle w:val="NumberedList1"/>
              <w:numPr>
                <w:ilvl w:val="0"/>
                <w:numId w:val="0"/>
              </w:numPr>
              <w:tabs>
                <w:tab w:val="left" w:pos="360"/>
              </w:tabs>
              <w:ind w:left="360" w:hanging="360"/>
            </w:pPr>
            <w:r>
              <w:t>5.</w:t>
            </w:r>
            <w:r>
              <w:tab/>
              <w:t xml:space="preserve">Right-click the </w:t>
            </w:r>
            <w:r>
              <w:rPr>
                <w:rStyle w:val="UI"/>
              </w:rPr>
              <w:t>OCSP Response Signing_2</w:t>
            </w:r>
            <w:r>
              <w:t xml:space="preserve"> certificate template, and then click</w:t>
            </w:r>
            <w:r>
              <w:rPr>
                <w:rStyle w:val="UI"/>
              </w:rPr>
              <w:t xml:space="preserve"> Properties</w:t>
            </w:r>
            <w:r>
              <w:t>.</w:t>
            </w:r>
          </w:p>
          <w:p w14:paraId="246278AF" w14:textId="77777777" w:rsidR="00761E30" w:rsidRDefault="00761E30" w:rsidP="00761E30">
            <w:pPr>
              <w:pStyle w:val="NumberedList1"/>
              <w:numPr>
                <w:ilvl w:val="0"/>
                <w:numId w:val="0"/>
              </w:numPr>
              <w:tabs>
                <w:tab w:val="left" w:pos="360"/>
              </w:tabs>
              <w:ind w:left="360" w:hanging="360"/>
            </w:pPr>
            <w:r>
              <w:t>6.</w:t>
            </w:r>
            <w:r>
              <w:tab/>
              <w:t xml:space="preserve">Click the </w:t>
            </w:r>
            <w:r>
              <w:rPr>
                <w:rStyle w:val="UI"/>
              </w:rPr>
              <w:t>Security</w:t>
            </w:r>
            <w:r>
              <w:t xml:space="preserve"> tab. Under </w:t>
            </w:r>
            <w:r>
              <w:rPr>
                <w:rStyle w:val="UI"/>
              </w:rPr>
              <w:t>Group or user name</w:t>
            </w:r>
            <w:r>
              <w:t xml:space="preserve">, click </w:t>
            </w:r>
            <w:r>
              <w:rPr>
                <w:rStyle w:val="UI"/>
              </w:rPr>
              <w:t>Add</w:t>
            </w:r>
            <w:r>
              <w:t xml:space="preserve">, and then type the name or browse to select the computer hosting the Online Responder service. </w:t>
            </w:r>
          </w:p>
          <w:p w14:paraId="70BC84E6" w14:textId="77777777" w:rsidR="00761E30" w:rsidRDefault="00761E30" w:rsidP="00761E30">
            <w:pPr>
              <w:pStyle w:val="NumberedList1"/>
              <w:numPr>
                <w:ilvl w:val="0"/>
                <w:numId w:val="0"/>
              </w:numPr>
              <w:tabs>
                <w:tab w:val="left" w:pos="360"/>
              </w:tabs>
              <w:ind w:left="360" w:hanging="360"/>
            </w:pPr>
            <w:r>
              <w:t>7.</w:t>
            </w:r>
            <w:r>
              <w:tab/>
              <w:t xml:space="preserve">Click the computer name, </w:t>
            </w:r>
            <w:r>
              <w:rPr>
                <w:rStyle w:val="UI"/>
              </w:rPr>
              <w:t>LH_PKI1</w:t>
            </w:r>
            <w:r>
              <w:t xml:space="preserve">, and in the </w:t>
            </w:r>
            <w:r>
              <w:rPr>
                <w:rStyle w:val="UI"/>
              </w:rPr>
              <w:t>Permissions</w:t>
            </w:r>
            <w:r>
              <w:t xml:space="preserve"> dialog box, select the </w:t>
            </w:r>
            <w:r>
              <w:rPr>
                <w:rStyle w:val="UI"/>
              </w:rPr>
              <w:t>Read</w:t>
            </w:r>
            <w:r>
              <w:t xml:space="preserve"> and </w:t>
            </w:r>
            <w:r>
              <w:rPr>
                <w:rStyle w:val="UI"/>
              </w:rPr>
              <w:t>Autoenroll</w:t>
            </w:r>
            <w:r>
              <w:t xml:space="preserve"> check boxes.  </w:t>
            </w:r>
          </w:p>
          <w:p w14:paraId="0B4355A8" w14:textId="77777777" w:rsidR="00761E30" w:rsidRDefault="00761E30" w:rsidP="00761E30">
            <w:pPr>
              <w:pStyle w:val="NumberedList1"/>
              <w:numPr>
                <w:ilvl w:val="0"/>
                <w:numId w:val="0"/>
              </w:numPr>
              <w:tabs>
                <w:tab w:val="left" w:pos="360"/>
              </w:tabs>
              <w:ind w:left="360" w:hanging="360"/>
            </w:pPr>
            <w:r>
              <w:t>8.</w:t>
            </w:r>
            <w:r>
              <w:tab/>
              <w:t>While you have the Certificate Templates snap-in open, you can configure certificate templates for users and computers by substituting the desired templates in step 3, and repeating steps 4 through 7 to configure permissions for LH_CLI1 and your test user accounts.</w:t>
            </w:r>
          </w:p>
        </w:tc>
      </w:tr>
    </w:tbl>
    <w:p w14:paraId="10EC5C74" w14:textId="77777777" w:rsidR="00761E30" w:rsidRDefault="00761E30" w:rsidP="00761E30">
      <w:r>
        <w:t>To configure the CA to support Online Responders, you need to use the Certification Authority snap-in to complete two key steps:</w:t>
      </w:r>
    </w:p>
    <w:p w14:paraId="56A37A92"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Add the location of the Online Responder to the authority information access extension of issued certificates.</w:t>
      </w:r>
    </w:p>
    <w:p w14:paraId="58A2283A"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 xml:space="preserve">Enable the certificate templates that you configured in the previous procedure for the CA. </w:t>
      </w:r>
    </w:p>
    <w:p w14:paraId="5FEE1634" w14:textId="77777777" w:rsidR="00761E30" w:rsidRDefault="00184A49" w:rsidP="00761E30">
      <w:pPr>
        <w:pStyle w:val="ProcedureTitle"/>
      </w:pPr>
      <w:r w:rsidRPr="00B15AC4">
        <w:rPr>
          <w:noProof/>
        </w:rPr>
        <w:drawing>
          <wp:inline distT="0" distB="0" distL="0" distR="0" wp14:anchorId="6974C7C7" wp14:editId="402111F5">
            <wp:extent cx="152400" cy="152400"/>
            <wp:effectExtent l="0" t="0" r="0" b="0"/>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To configure a CA to support the Online Responder service</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3AB3D3E0" w14:textId="77777777" w:rsidTr="00761E30">
        <w:tc>
          <w:tcPr>
            <w:tcW w:w="8856" w:type="dxa"/>
          </w:tcPr>
          <w:p w14:paraId="4BD6C0A0" w14:textId="77777777" w:rsidR="00761E30" w:rsidRDefault="00761E30" w:rsidP="00761E30">
            <w:pPr>
              <w:pStyle w:val="NumberedList1"/>
              <w:numPr>
                <w:ilvl w:val="0"/>
                <w:numId w:val="0"/>
              </w:numPr>
              <w:tabs>
                <w:tab w:val="left" w:pos="360"/>
              </w:tabs>
              <w:ind w:left="360" w:hanging="360"/>
            </w:pPr>
            <w:r>
              <w:t>1.</w:t>
            </w:r>
            <w:r>
              <w:tab/>
              <w:t xml:space="preserve">Open the Certification Authority snap-in. </w:t>
            </w:r>
          </w:p>
          <w:p w14:paraId="08A89E02" w14:textId="77777777" w:rsidR="00761E30" w:rsidRDefault="00761E30" w:rsidP="00761E30">
            <w:pPr>
              <w:pStyle w:val="NumberedList1"/>
              <w:numPr>
                <w:ilvl w:val="0"/>
                <w:numId w:val="0"/>
              </w:numPr>
              <w:tabs>
                <w:tab w:val="left" w:pos="360"/>
              </w:tabs>
              <w:ind w:left="360" w:hanging="360"/>
            </w:pPr>
            <w:r>
              <w:t>2.</w:t>
            </w:r>
            <w:r>
              <w:tab/>
              <w:t xml:space="preserve">In the console tree, click the name of the CA. </w:t>
            </w:r>
          </w:p>
          <w:p w14:paraId="47C26B13" w14:textId="77777777" w:rsidR="00761E30" w:rsidRDefault="00761E30" w:rsidP="00761E30">
            <w:pPr>
              <w:pStyle w:val="NumberedList1"/>
              <w:numPr>
                <w:ilvl w:val="0"/>
                <w:numId w:val="0"/>
              </w:numPr>
              <w:tabs>
                <w:tab w:val="left" w:pos="360"/>
              </w:tabs>
              <w:ind w:left="360" w:hanging="360"/>
            </w:pPr>
            <w:r>
              <w:t>3.</w:t>
            </w:r>
            <w:r>
              <w:tab/>
              <w:t xml:space="preserve">On the </w:t>
            </w:r>
            <w:r>
              <w:rPr>
                <w:rStyle w:val="UI"/>
              </w:rPr>
              <w:t>Action</w:t>
            </w:r>
            <w:r>
              <w:t xml:space="preserve"> menu, click </w:t>
            </w:r>
            <w:r>
              <w:rPr>
                <w:rStyle w:val="UI"/>
              </w:rPr>
              <w:t>Properties</w:t>
            </w:r>
            <w:r>
              <w:t xml:space="preserve">. </w:t>
            </w:r>
          </w:p>
          <w:p w14:paraId="08928229" w14:textId="77777777" w:rsidR="00761E30" w:rsidRDefault="00761E30" w:rsidP="00761E30">
            <w:pPr>
              <w:pStyle w:val="NumberedList1"/>
              <w:numPr>
                <w:ilvl w:val="0"/>
                <w:numId w:val="0"/>
              </w:numPr>
              <w:tabs>
                <w:tab w:val="left" w:pos="360"/>
              </w:tabs>
              <w:ind w:left="360" w:hanging="360"/>
            </w:pPr>
            <w:r>
              <w:t>4.</w:t>
            </w:r>
            <w:r>
              <w:tab/>
              <w:t xml:space="preserve">Click the </w:t>
            </w:r>
            <w:r>
              <w:rPr>
                <w:rStyle w:val="UI"/>
              </w:rPr>
              <w:t xml:space="preserve">Extensions </w:t>
            </w:r>
            <w:r>
              <w:t xml:space="preserve">tab. In the </w:t>
            </w:r>
            <w:r>
              <w:rPr>
                <w:rStyle w:val="UI"/>
              </w:rPr>
              <w:t xml:space="preserve">Select extension </w:t>
            </w:r>
            <w:r>
              <w:t xml:space="preserve">list, click </w:t>
            </w:r>
            <w:r>
              <w:rPr>
                <w:rStyle w:val="UI"/>
              </w:rPr>
              <w:t>Authority Information Access (AIA)</w:t>
            </w:r>
            <w:r>
              <w:t xml:space="preserve">. </w:t>
            </w:r>
          </w:p>
          <w:p w14:paraId="77981298" w14:textId="77777777" w:rsidR="00761E30" w:rsidRDefault="00761E30" w:rsidP="00761E30">
            <w:pPr>
              <w:pStyle w:val="NumberedList1"/>
              <w:numPr>
                <w:ilvl w:val="0"/>
                <w:numId w:val="0"/>
              </w:numPr>
              <w:tabs>
                <w:tab w:val="left" w:pos="360"/>
              </w:tabs>
              <w:ind w:left="360" w:hanging="360"/>
            </w:pPr>
            <w:r>
              <w:t>5.</w:t>
            </w:r>
            <w:r>
              <w:tab/>
              <w:t xml:space="preserve">Select the </w:t>
            </w:r>
            <w:r>
              <w:rPr>
                <w:rStyle w:val="UI"/>
              </w:rPr>
              <w:t xml:space="preserve">Include in the AIA extension of issue certificates </w:t>
            </w:r>
            <w:r>
              <w:t xml:space="preserve">and </w:t>
            </w:r>
            <w:r>
              <w:rPr>
                <w:rStyle w:val="UI"/>
              </w:rPr>
              <w:t xml:space="preserve">Include in the online certificate status protocol (OCSP) extension </w:t>
            </w:r>
            <w:r>
              <w:t>check boxes.</w:t>
            </w:r>
          </w:p>
          <w:p w14:paraId="200E37CC" w14:textId="77777777" w:rsidR="00761E30" w:rsidRDefault="00761E30" w:rsidP="00761E30">
            <w:pPr>
              <w:pStyle w:val="NumberedList1"/>
              <w:numPr>
                <w:ilvl w:val="0"/>
                <w:numId w:val="0"/>
              </w:numPr>
              <w:tabs>
                <w:tab w:val="left" w:pos="360"/>
              </w:tabs>
              <w:ind w:left="360" w:hanging="360"/>
            </w:pPr>
            <w:r>
              <w:t>6.</w:t>
            </w:r>
            <w:r>
              <w:tab/>
              <w:t xml:space="preserve">Specify the locations from which users can obtain certificate revocation data; for this setup, the location is http://LH_PKI1/ocsp. </w:t>
            </w:r>
          </w:p>
          <w:p w14:paraId="5C7F5A36" w14:textId="77777777" w:rsidR="00761E30" w:rsidRDefault="00761E30" w:rsidP="00761E30">
            <w:pPr>
              <w:pStyle w:val="NumberedList1"/>
              <w:numPr>
                <w:ilvl w:val="0"/>
                <w:numId w:val="0"/>
              </w:numPr>
              <w:tabs>
                <w:tab w:val="left" w:pos="360"/>
              </w:tabs>
              <w:ind w:left="360" w:hanging="360"/>
            </w:pPr>
            <w:r>
              <w:t>7.</w:t>
            </w:r>
            <w:r>
              <w:tab/>
              <w:t xml:space="preserve">In the console tree of the Certification Authority snap-in, right-click </w:t>
            </w:r>
            <w:r>
              <w:rPr>
                <w:rStyle w:val="UI"/>
              </w:rPr>
              <w:t>Certificate Templates</w:t>
            </w:r>
            <w:r>
              <w:t xml:space="preserve">, and then click </w:t>
            </w:r>
            <w:r>
              <w:rPr>
                <w:rStyle w:val="UI"/>
              </w:rPr>
              <w:t>New Certificate Templates to Issue</w:t>
            </w:r>
            <w:r>
              <w:t xml:space="preserve">. </w:t>
            </w:r>
          </w:p>
          <w:p w14:paraId="1CB49FF0" w14:textId="77777777" w:rsidR="00761E30" w:rsidRDefault="00761E30" w:rsidP="00761E30">
            <w:pPr>
              <w:pStyle w:val="NumberedList1"/>
              <w:numPr>
                <w:ilvl w:val="0"/>
                <w:numId w:val="0"/>
              </w:numPr>
              <w:tabs>
                <w:tab w:val="left" w:pos="360"/>
              </w:tabs>
              <w:ind w:left="360" w:hanging="360"/>
            </w:pPr>
            <w:r>
              <w:t>8.</w:t>
            </w:r>
            <w:r>
              <w:tab/>
              <w:t xml:space="preserve">In </w:t>
            </w:r>
            <w:r>
              <w:rPr>
                <w:rStyle w:val="UI"/>
              </w:rPr>
              <w:t>Enable Certificate Templates</w:t>
            </w:r>
            <w:r>
              <w:t xml:space="preserve">, select the </w:t>
            </w:r>
            <w:r>
              <w:rPr>
                <w:rStyle w:val="UI"/>
              </w:rPr>
              <w:t>OCSP Response Signing</w:t>
            </w:r>
            <w:r>
              <w:t xml:space="preserve"> template and any other certificate templates that you configured previously, and then click </w:t>
            </w:r>
            <w:r>
              <w:rPr>
                <w:rStyle w:val="UI"/>
              </w:rPr>
              <w:t>OK</w:t>
            </w:r>
            <w:r>
              <w:t>.</w:t>
            </w:r>
          </w:p>
          <w:p w14:paraId="58687741" w14:textId="77777777" w:rsidR="00761E30" w:rsidRDefault="00761E30" w:rsidP="00761E30">
            <w:pPr>
              <w:pStyle w:val="NumberedList1"/>
              <w:numPr>
                <w:ilvl w:val="0"/>
                <w:numId w:val="0"/>
              </w:numPr>
              <w:tabs>
                <w:tab w:val="left" w:pos="360"/>
              </w:tabs>
              <w:ind w:left="360" w:hanging="360"/>
            </w:pPr>
            <w:r>
              <w:t>9.</w:t>
            </w:r>
            <w:r>
              <w:tab/>
              <w:t xml:space="preserve">Open </w:t>
            </w:r>
            <w:r>
              <w:rPr>
                <w:rStyle w:val="UI"/>
              </w:rPr>
              <w:t>Certificate Templates</w:t>
            </w:r>
            <w:r>
              <w:t>, and verify that the modified certificate templates appear in the list.</w:t>
            </w:r>
          </w:p>
        </w:tc>
      </w:tr>
    </w:tbl>
    <w:p w14:paraId="1FD41B5C" w14:textId="77777777" w:rsidR="00761E30" w:rsidRDefault="00761E30" w:rsidP="00761E30">
      <w:pPr>
        <w:pStyle w:val="Heading3"/>
      </w:pPr>
      <w:bookmarkStart w:id="12" w:name="_Toc178585797"/>
      <w:r>
        <w:t xml:space="preserve">Step </w:t>
      </w:r>
      <w:bookmarkStart w:id="13" w:name="DSDOC_BKMK_AS4f7dfccc0_4f65_4d6f_a801_ae"/>
      <w:bookmarkEnd w:id="13"/>
      <w:r>
        <w:t>4: Creating a Revocation Configuration</w:t>
      </w:r>
      <w:bookmarkEnd w:id="12"/>
    </w:p>
    <w:p w14:paraId="272A49E0" w14:textId="77777777" w:rsidR="00761E30" w:rsidRDefault="00761E30" w:rsidP="00761E30">
      <w:r>
        <w:t xml:space="preserve">A revocation configuration includes all of the settings that are needed to respond to status requests regarding certificates that have been issued by using a specific CA key. </w:t>
      </w:r>
    </w:p>
    <w:p w14:paraId="1C60EBB9" w14:textId="77777777" w:rsidR="00761E30" w:rsidRDefault="00761E30" w:rsidP="00761E30">
      <w:r>
        <w:t>These configuration settings include the CA certificate, the signing certificate for the Online Responder, and the locations to which clients are directed to send their status requests.</w:t>
      </w:r>
    </w:p>
    <w:p w14:paraId="4D3FC769" w14:textId="77777777" w:rsidR="00761E30" w:rsidRDefault="00184A49" w:rsidP="00761E30">
      <w:pPr>
        <w:pStyle w:val="AlertLabel"/>
      </w:pPr>
      <w:r w:rsidRPr="00B15AC4">
        <w:rPr>
          <w:noProof/>
        </w:rPr>
        <w:drawing>
          <wp:inline distT="0" distB="0" distL="0" distR="0" wp14:anchorId="4FBAB6B9" wp14:editId="4900C56D">
            <wp:extent cx="228600" cy="1524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761E30">
        <w:t xml:space="preserve">Important </w:t>
      </w:r>
    </w:p>
    <w:p w14:paraId="22D1F19F" w14:textId="77777777" w:rsidR="00761E30" w:rsidRDefault="00761E30" w:rsidP="00761E30">
      <w:pPr>
        <w:pStyle w:val="AlertText"/>
      </w:pPr>
      <w:r>
        <w:t>Before you create a revocation configuration, ensure that certificate enrollment has taken place so that a signing certificate exists on the computer and adjust the permissions on the signing certificate to allow the Online Responder to use it.</w:t>
      </w:r>
    </w:p>
    <w:p w14:paraId="6B2F1882" w14:textId="77777777" w:rsidR="00761E30" w:rsidRDefault="00184A49" w:rsidP="00761E30">
      <w:pPr>
        <w:pStyle w:val="ProcedureTitle"/>
      </w:pPr>
      <w:r w:rsidRPr="00B15AC4">
        <w:rPr>
          <w:noProof/>
        </w:rPr>
        <w:drawing>
          <wp:inline distT="0" distB="0" distL="0" distR="0" wp14:anchorId="3DA2C7DB" wp14:editId="28D9ED8F">
            <wp:extent cx="152400" cy="152400"/>
            <wp:effectExtent l="0" t="0" r="0" b="0"/>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 xml:space="preserve">To verify that the signing certificate is properly configured </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66FF31B2" w14:textId="77777777" w:rsidTr="00761E30">
        <w:tc>
          <w:tcPr>
            <w:tcW w:w="8856" w:type="dxa"/>
          </w:tcPr>
          <w:p w14:paraId="08CC1277" w14:textId="77777777" w:rsidR="00761E30" w:rsidRDefault="00761E30" w:rsidP="00761E30">
            <w:pPr>
              <w:pStyle w:val="NumberedList1"/>
              <w:numPr>
                <w:ilvl w:val="0"/>
                <w:numId w:val="0"/>
              </w:numPr>
              <w:tabs>
                <w:tab w:val="left" w:pos="360"/>
              </w:tabs>
              <w:ind w:left="360" w:hanging="360"/>
            </w:pPr>
            <w:r>
              <w:t>1.</w:t>
            </w:r>
            <w:r>
              <w:tab/>
              <w:t xml:space="preserve">Start or restart LH_PKI1 to enroll for certificates. </w:t>
            </w:r>
          </w:p>
          <w:p w14:paraId="17ED0D9D" w14:textId="77777777" w:rsidR="00761E30" w:rsidRDefault="00761E30" w:rsidP="00761E30">
            <w:pPr>
              <w:pStyle w:val="NumberedList1"/>
              <w:numPr>
                <w:ilvl w:val="0"/>
                <w:numId w:val="0"/>
              </w:numPr>
              <w:tabs>
                <w:tab w:val="left" w:pos="360"/>
              </w:tabs>
              <w:ind w:left="360" w:hanging="360"/>
            </w:pPr>
            <w:r>
              <w:t>2.</w:t>
            </w:r>
            <w:r>
              <w:tab/>
              <w:t>Log on as a CA administrator.</w:t>
            </w:r>
          </w:p>
          <w:p w14:paraId="7C300437" w14:textId="77777777" w:rsidR="00761E30" w:rsidRDefault="00761E30" w:rsidP="00761E30">
            <w:pPr>
              <w:pStyle w:val="NumberedList1"/>
              <w:numPr>
                <w:ilvl w:val="0"/>
                <w:numId w:val="0"/>
              </w:numPr>
              <w:tabs>
                <w:tab w:val="left" w:pos="360"/>
              </w:tabs>
              <w:ind w:left="360" w:hanging="360"/>
            </w:pPr>
            <w:r>
              <w:t>3.</w:t>
            </w:r>
            <w:r>
              <w:tab/>
              <w:t xml:space="preserve">Open the Certificates snap-in for the computer account. Open the Personal certificate store for the computer, and verify that it contains a certificate titled </w:t>
            </w:r>
            <w:r>
              <w:rPr>
                <w:rStyle w:val="UI"/>
              </w:rPr>
              <w:t>OCSP Response Signing</w:t>
            </w:r>
            <w:r>
              <w:t>.</w:t>
            </w:r>
          </w:p>
          <w:p w14:paraId="591EBD6C" w14:textId="77777777" w:rsidR="00761E30" w:rsidRDefault="00761E30" w:rsidP="00761E30">
            <w:pPr>
              <w:pStyle w:val="NumberedList1"/>
              <w:numPr>
                <w:ilvl w:val="0"/>
                <w:numId w:val="0"/>
              </w:numPr>
              <w:tabs>
                <w:tab w:val="left" w:pos="360"/>
              </w:tabs>
              <w:ind w:left="360" w:hanging="360"/>
            </w:pPr>
            <w:r>
              <w:t>4.</w:t>
            </w:r>
            <w:r>
              <w:tab/>
              <w:t xml:space="preserve">Right-click this certificate, and then click </w:t>
            </w:r>
            <w:r>
              <w:rPr>
                <w:rStyle w:val="UI"/>
              </w:rPr>
              <w:t>Manage Private Keys</w:t>
            </w:r>
            <w:r>
              <w:t>.</w:t>
            </w:r>
          </w:p>
          <w:p w14:paraId="0B55B36D" w14:textId="77777777" w:rsidR="00761E30" w:rsidRDefault="00761E30" w:rsidP="00761E30">
            <w:pPr>
              <w:pStyle w:val="NumberedList1"/>
              <w:numPr>
                <w:ilvl w:val="0"/>
                <w:numId w:val="0"/>
              </w:numPr>
              <w:tabs>
                <w:tab w:val="left" w:pos="360"/>
              </w:tabs>
              <w:ind w:left="360" w:hanging="360"/>
            </w:pPr>
            <w:r>
              <w:t>5.</w:t>
            </w:r>
            <w:r>
              <w:tab/>
              <w:t xml:space="preserve">Click the </w:t>
            </w:r>
            <w:r>
              <w:rPr>
                <w:rStyle w:val="UI"/>
              </w:rPr>
              <w:t>Security</w:t>
            </w:r>
            <w:r>
              <w:t xml:space="preserve"> tab. In the </w:t>
            </w:r>
            <w:r>
              <w:rPr>
                <w:rStyle w:val="UI"/>
              </w:rPr>
              <w:t xml:space="preserve">User Group or user name </w:t>
            </w:r>
            <w:r>
              <w:t xml:space="preserve">dialog box, click </w:t>
            </w:r>
            <w:r>
              <w:rPr>
                <w:rStyle w:val="UI"/>
              </w:rPr>
              <w:t>Add</w:t>
            </w:r>
            <w:r>
              <w:t xml:space="preserve">, enter Network Service to the </w:t>
            </w:r>
            <w:r>
              <w:rPr>
                <w:rStyle w:val="UI"/>
              </w:rPr>
              <w:t xml:space="preserve">Group or user name </w:t>
            </w:r>
            <w:r>
              <w:t xml:space="preserve">list, and then click </w:t>
            </w:r>
            <w:r>
              <w:rPr>
                <w:rStyle w:val="UI"/>
              </w:rPr>
              <w:t>OK</w:t>
            </w:r>
            <w:r>
              <w:t>.</w:t>
            </w:r>
          </w:p>
          <w:p w14:paraId="71D1123E" w14:textId="77777777" w:rsidR="00761E30" w:rsidRDefault="00761E30" w:rsidP="00761E30">
            <w:pPr>
              <w:pStyle w:val="NumberedList1"/>
              <w:numPr>
                <w:ilvl w:val="0"/>
                <w:numId w:val="0"/>
              </w:numPr>
              <w:tabs>
                <w:tab w:val="left" w:pos="360"/>
              </w:tabs>
              <w:ind w:left="360" w:hanging="360"/>
            </w:pPr>
            <w:r>
              <w:t>6.</w:t>
            </w:r>
            <w:r>
              <w:tab/>
              <w:t xml:space="preserve">Click </w:t>
            </w:r>
            <w:r>
              <w:rPr>
                <w:rStyle w:val="UI"/>
              </w:rPr>
              <w:t>Network Service</w:t>
            </w:r>
            <w:r>
              <w:t xml:space="preserve">, and in the </w:t>
            </w:r>
            <w:r>
              <w:rPr>
                <w:rStyle w:val="UI"/>
              </w:rPr>
              <w:t>Permissions</w:t>
            </w:r>
            <w:r>
              <w:t xml:space="preserve"> dialog box, select the </w:t>
            </w:r>
            <w:r>
              <w:rPr>
                <w:rStyle w:val="UI"/>
              </w:rPr>
              <w:t xml:space="preserve">Full Control </w:t>
            </w:r>
            <w:r>
              <w:t xml:space="preserve">check box. </w:t>
            </w:r>
          </w:p>
          <w:p w14:paraId="7CB5D6D2" w14:textId="77777777" w:rsidR="00761E30" w:rsidRDefault="00761E30" w:rsidP="00761E30">
            <w:pPr>
              <w:pStyle w:val="NumberedList1"/>
              <w:numPr>
                <w:ilvl w:val="0"/>
                <w:numId w:val="0"/>
              </w:numPr>
              <w:tabs>
                <w:tab w:val="left" w:pos="360"/>
              </w:tabs>
              <w:ind w:left="360" w:hanging="360"/>
            </w:pPr>
            <w:r>
              <w:t>7.</w:t>
            </w:r>
            <w:r>
              <w:tab/>
              <w:t xml:space="preserve">Click </w:t>
            </w:r>
            <w:r>
              <w:rPr>
                <w:rStyle w:val="UI"/>
              </w:rPr>
              <w:t>OK</w:t>
            </w:r>
            <w:r>
              <w:t xml:space="preserve"> twice.</w:t>
            </w:r>
          </w:p>
        </w:tc>
      </w:tr>
    </w:tbl>
    <w:p w14:paraId="672259CC" w14:textId="77777777" w:rsidR="00761E30" w:rsidRDefault="00761E30" w:rsidP="00761E30">
      <w:r>
        <w:t>Creating a revocation configuration involves the following tasks:</w:t>
      </w:r>
    </w:p>
    <w:p w14:paraId="2BDBC2AC"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Identify the CA certificate for the CA that supports the Online Responder.</w:t>
      </w:r>
    </w:p>
    <w:p w14:paraId="28C818FA"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Identify the CRL distribution point for the CA.</w:t>
      </w:r>
    </w:p>
    <w:p w14:paraId="1F72F628"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Select a signing certificate that will be used to sign revocation status responses.</w:t>
      </w:r>
    </w:p>
    <w:p w14:paraId="185A0D03"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Select a revocation provider, the component responsible for retrieving and caching the revocation information used by the Online Responder.</w:t>
      </w:r>
    </w:p>
    <w:p w14:paraId="51B1F392" w14:textId="77777777" w:rsidR="00761E30" w:rsidRDefault="00184A49" w:rsidP="00761E30">
      <w:pPr>
        <w:pStyle w:val="ProcedureTitle"/>
      </w:pPr>
      <w:r w:rsidRPr="00B15AC4">
        <w:rPr>
          <w:noProof/>
        </w:rPr>
        <w:drawing>
          <wp:inline distT="0" distB="0" distL="0" distR="0" wp14:anchorId="4B7B47FD" wp14:editId="538581DC">
            <wp:extent cx="152400" cy="152400"/>
            <wp:effectExtent l="0" t="0" r="0" b="0"/>
            <wp:docPr id="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To create a revocation configuration</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7CACF199" w14:textId="77777777" w:rsidTr="00761E30">
        <w:tc>
          <w:tcPr>
            <w:tcW w:w="8856" w:type="dxa"/>
          </w:tcPr>
          <w:p w14:paraId="32DA0CD2" w14:textId="77777777" w:rsidR="00761E30" w:rsidRDefault="00761E30" w:rsidP="00761E30">
            <w:pPr>
              <w:pStyle w:val="NumberedList1"/>
              <w:numPr>
                <w:ilvl w:val="0"/>
                <w:numId w:val="0"/>
              </w:numPr>
              <w:tabs>
                <w:tab w:val="left" w:pos="360"/>
              </w:tabs>
              <w:ind w:left="360" w:hanging="360"/>
            </w:pPr>
            <w:r>
              <w:t>1.</w:t>
            </w:r>
            <w:r>
              <w:tab/>
              <w:t>Open the Online Responder snap-in.</w:t>
            </w:r>
          </w:p>
          <w:p w14:paraId="722A9387" w14:textId="77777777" w:rsidR="00761E30" w:rsidRDefault="00761E30" w:rsidP="00761E30">
            <w:pPr>
              <w:pStyle w:val="NumberedList1"/>
              <w:numPr>
                <w:ilvl w:val="0"/>
                <w:numId w:val="0"/>
              </w:numPr>
              <w:tabs>
                <w:tab w:val="left" w:pos="360"/>
              </w:tabs>
              <w:ind w:left="360" w:hanging="360"/>
            </w:pPr>
            <w:r>
              <w:t>2.</w:t>
            </w:r>
            <w:r>
              <w:tab/>
              <w:t xml:space="preserve">In the </w:t>
            </w:r>
            <w:r>
              <w:rPr>
                <w:rStyle w:val="UI"/>
              </w:rPr>
              <w:t xml:space="preserve">Actions </w:t>
            </w:r>
            <w:r>
              <w:t xml:space="preserve">pane, click </w:t>
            </w:r>
            <w:r>
              <w:rPr>
                <w:rStyle w:val="UI"/>
              </w:rPr>
              <w:t>Add Revocation Configuration</w:t>
            </w:r>
            <w:r>
              <w:t xml:space="preserve"> to start the Add Revocation Configurationwizard, and then click </w:t>
            </w:r>
            <w:r>
              <w:rPr>
                <w:rStyle w:val="UI"/>
              </w:rPr>
              <w:t>Next</w:t>
            </w:r>
            <w:r>
              <w:t>.</w:t>
            </w:r>
          </w:p>
          <w:p w14:paraId="666A8792" w14:textId="77777777" w:rsidR="00761E30" w:rsidRDefault="00761E30" w:rsidP="00761E30">
            <w:pPr>
              <w:pStyle w:val="NumberedList1"/>
              <w:numPr>
                <w:ilvl w:val="0"/>
                <w:numId w:val="0"/>
              </w:numPr>
              <w:tabs>
                <w:tab w:val="left" w:pos="360"/>
              </w:tabs>
              <w:ind w:left="360" w:hanging="360"/>
            </w:pPr>
            <w:r>
              <w:t>3.</w:t>
            </w:r>
            <w:r>
              <w:tab/>
              <w:t xml:space="preserve">On the </w:t>
            </w:r>
            <w:r>
              <w:rPr>
                <w:rStyle w:val="UI"/>
              </w:rPr>
              <w:t>Name the Revocation Configuration</w:t>
            </w:r>
            <w:r>
              <w:t xml:space="preserve"> page, type a name for the revocation configuration, such as </w:t>
            </w:r>
            <w:r>
              <w:rPr>
                <w:rStyle w:val="UserInputNon-localizable"/>
              </w:rPr>
              <w:t>LH_RC1</w:t>
            </w:r>
            <w:r>
              <w:t xml:space="preserve">, and then click </w:t>
            </w:r>
            <w:r>
              <w:rPr>
                <w:rStyle w:val="UI"/>
              </w:rPr>
              <w:t>Next</w:t>
            </w:r>
            <w:r>
              <w:t>.</w:t>
            </w:r>
          </w:p>
          <w:p w14:paraId="1FDFCAAD" w14:textId="77777777" w:rsidR="00761E30" w:rsidRDefault="00761E30" w:rsidP="00761E30">
            <w:pPr>
              <w:pStyle w:val="NumberedList1"/>
              <w:numPr>
                <w:ilvl w:val="0"/>
                <w:numId w:val="0"/>
              </w:numPr>
              <w:tabs>
                <w:tab w:val="left" w:pos="360"/>
              </w:tabs>
              <w:ind w:left="360" w:hanging="360"/>
            </w:pPr>
            <w:r>
              <w:t>4.</w:t>
            </w:r>
            <w:r>
              <w:tab/>
              <w:t xml:space="preserve">On the </w:t>
            </w:r>
            <w:r>
              <w:rPr>
                <w:rStyle w:val="UI"/>
              </w:rPr>
              <w:t>Select CA certificate Location</w:t>
            </w:r>
            <w:r>
              <w:t xml:space="preserve"> page, click </w:t>
            </w:r>
            <w:r>
              <w:rPr>
                <w:rStyle w:val="UI"/>
              </w:rPr>
              <w:t>Select a certificate from an existing enterprise CA</w:t>
            </w:r>
            <w:r>
              <w:t xml:space="preserve">, and then click </w:t>
            </w:r>
            <w:r>
              <w:rPr>
                <w:rStyle w:val="UI"/>
              </w:rPr>
              <w:t>Next</w:t>
            </w:r>
            <w:r>
              <w:t>.</w:t>
            </w:r>
          </w:p>
          <w:p w14:paraId="676F1222" w14:textId="77777777" w:rsidR="00761E30" w:rsidRDefault="00761E30" w:rsidP="00761E30">
            <w:pPr>
              <w:pStyle w:val="NumberedList1"/>
              <w:numPr>
                <w:ilvl w:val="0"/>
                <w:numId w:val="0"/>
              </w:numPr>
              <w:tabs>
                <w:tab w:val="left" w:pos="360"/>
              </w:tabs>
              <w:ind w:left="360" w:hanging="360"/>
            </w:pPr>
            <w:r>
              <w:t>5.</w:t>
            </w:r>
            <w:r>
              <w:tab/>
              <w:t xml:space="preserve">On the following page, the name of the CA, LH_PKI1, should appear in the </w:t>
            </w:r>
            <w:r>
              <w:rPr>
                <w:rStyle w:val="UI"/>
              </w:rPr>
              <w:t>Browse CA certificates published in Active Directory</w:t>
            </w:r>
            <w:r>
              <w:t xml:space="preserve"> box. </w:t>
            </w:r>
          </w:p>
          <w:p w14:paraId="2B17808A" w14:textId="77777777" w:rsidR="00761E30" w:rsidRDefault="00761E30" w:rsidP="00761E30">
            <w:pPr>
              <w:pStyle w:val="BulletedList2"/>
              <w:numPr>
                <w:ilvl w:val="0"/>
                <w:numId w:val="0"/>
              </w:numPr>
              <w:tabs>
                <w:tab w:val="left" w:pos="720"/>
              </w:tabs>
              <w:ind w:left="720" w:hanging="360"/>
            </w:pPr>
            <w:r w:rsidRPr="00761E30">
              <w:rPr>
                <w:rFonts w:ascii="Symbol" w:hAnsi="Symbol"/>
              </w:rPr>
              <w:t></w:t>
            </w:r>
            <w:r w:rsidRPr="00761E30">
              <w:rPr>
                <w:rFonts w:ascii="Symbol" w:hAnsi="Symbol"/>
              </w:rPr>
              <w:tab/>
            </w:r>
            <w:r>
              <w:t xml:space="preserve">If it appears, click the name of the CA that you want to associate with your revocation configuration, and then click </w:t>
            </w:r>
            <w:r>
              <w:rPr>
                <w:rStyle w:val="UI"/>
              </w:rPr>
              <w:t>Next</w:t>
            </w:r>
            <w:r>
              <w:t xml:space="preserve">. </w:t>
            </w:r>
          </w:p>
          <w:p w14:paraId="3FAAEDF9" w14:textId="77777777" w:rsidR="00761E30" w:rsidRDefault="00761E30" w:rsidP="00761E30">
            <w:pPr>
              <w:pStyle w:val="BulletedList2"/>
              <w:numPr>
                <w:ilvl w:val="0"/>
                <w:numId w:val="0"/>
              </w:numPr>
              <w:tabs>
                <w:tab w:val="left" w:pos="720"/>
              </w:tabs>
              <w:ind w:left="720" w:hanging="360"/>
            </w:pPr>
            <w:r w:rsidRPr="00761E30">
              <w:rPr>
                <w:rFonts w:ascii="Symbol" w:hAnsi="Symbol"/>
              </w:rPr>
              <w:t></w:t>
            </w:r>
            <w:r w:rsidRPr="00761E30">
              <w:rPr>
                <w:rFonts w:ascii="Symbol" w:hAnsi="Symbol"/>
              </w:rPr>
              <w:tab/>
            </w:r>
            <w:r>
              <w:t xml:space="preserve">If it does not appear, click </w:t>
            </w:r>
            <w:r>
              <w:rPr>
                <w:rStyle w:val="UI"/>
              </w:rPr>
              <w:t>Browse for CA Computer</w:t>
            </w:r>
            <w:r>
              <w:t xml:space="preserve"> and type the name of the computer hosting LH_PKI1 or click </w:t>
            </w:r>
            <w:r>
              <w:rPr>
                <w:rStyle w:val="UI"/>
              </w:rPr>
              <w:t>Browse</w:t>
            </w:r>
            <w:r>
              <w:t xml:space="preserve"> to locate this computer. When you have located the computer, click </w:t>
            </w:r>
            <w:r>
              <w:rPr>
                <w:rStyle w:val="UI"/>
              </w:rPr>
              <w:t>Next</w:t>
            </w:r>
            <w:r>
              <w:t>.</w:t>
            </w:r>
          </w:p>
          <w:p w14:paraId="1B783A02" w14:textId="77777777" w:rsidR="00761E30" w:rsidRDefault="00184A49" w:rsidP="00FB7AF4">
            <w:pPr>
              <w:pStyle w:val="AlertLabelinList2"/>
            </w:pPr>
            <w:r w:rsidRPr="00B15AC4">
              <w:rPr>
                <w:noProof/>
              </w:rPr>
              <w:drawing>
                <wp:inline distT="0" distB="0" distL="0" distR="0" wp14:anchorId="43D3C3AA" wp14:editId="2E063C6E">
                  <wp:extent cx="228600" cy="152400"/>
                  <wp:effectExtent l="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761E30">
              <w:t xml:space="preserve">Note </w:t>
            </w:r>
          </w:p>
          <w:p w14:paraId="6E561C51" w14:textId="77777777" w:rsidR="00761E30" w:rsidRDefault="00761E30" w:rsidP="00FB7AF4">
            <w:pPr>
              <w:pStyle w:val="AlertTextinList2"/>
            </w:pPr>
            <w:r>
              <w:t>You might also be able to link to the CA certificate from the local certificate store, or by importing it from removable media in step 4.</w:t>
            </w:r>
          </w:p>
          <w:p w14:paraId="7889351A" w14:textId="77777777" w:rsidR="00761E30" w:rsidRDefault="00761E30" w:rsidP="00761E30">
            <w:pPr>
              <w:pStyle w:val="NumberedList1"/>
              <w:numPr>
                <w:ilvl w:val="0"/>
                <w:numId w:val="0"/>
              </w:numPr>
              <w:tabs>
                <w:tab w:val="left" w:pos="360"/>
              </w:tabs>
              <w:ind w:left="360" w:hanging="360"/>
            </w:pPr>
            <w:r>
              <w:t>6.</w:t>
            </w:r>
            <w:r>
              <w:tab/>
              <w:t>View the certificate and copy the CRL distribution point for the parent root CA, RootCA1. To do this:</w:t>
            </w:r>
          </w:p>
          <w:p w14:paraId="42C71304" w14:textId="77777777" w:rsidR="00761E30" w:rsidRDefault="00761E30" w:rsidP="00761E30">
            <w:pPr>
              <w:pStyle w:val="NumberedList2"/>
              <w:numPr>
                <w:ilvl w:val="0"/>
                <w:numId w:val="0"/>
              </w:numPr>
              <w:ind w:left="720" w:hanging="360"/>
            </w:pPr>
            <w:r>
              <w:t>a.</w:t>
            </w:r>
            <w:r>
              <w:tab/>
              <w:t>Open the Certificate Services snap-in. Select an issued certificate.</w:t>
            </w:r>
          </w:p>
          <w:p w14:paraId="6A3161EF" w14:textId="77777777" w:rsidR="00761E30" w:rsidRDefault="00761E30" w:rsidP="00761E30">
            <w:pPr>
              <w:pStyle w:val="NumberedList2"/>
              <w:numPr>
                <w:ilvl w:val="0"/>
                <w:numId w:val="0"/>
              </w:numPr>
              <w:ind w:left="720" w:hanging="360"/>
            </w:pPr>
            <w:r>
              <w:t>b.</w:t>
            </w:r>
            <w:r>
              <w:tab/>
              <w:t xml:space="preserve">Double-click the certificate, and then click the </w:t>
            </w:r>
            <w:r>
              <w:rPr>
                <w:rStyle w:val="UI"/>
              </w:rPr>
              <w:t>Details</w:t>
            </w:r>
            <w:r>
              <w:t xml:space="preserve"> tab.</w:t>
            </w:r>
          </w:p>
          <w:p w14:paraId="0386F3BB" w14:textId="77777777" w:rsidR="00761E30" w:rsidRDefault="00761E30" w:rsidP="00761E30">
            <w:pPr>
              <w:pStyle w:val="NumberedList2"/>
              <w:numPr>
                <w:ilvl w:val="0"/>
                <w:numId w:val="0"/>
              </w:numPr>
              <w:ind w:left="720" w:hanging="360"/>
            </w:pPr>
            <w:r>
              <w:t>c.</w:t>
            </w:r>
            <w:r>
              <w:tab/>
              <w:t xml:space="preserve">Scroll down and select the </w:t>
            </w:r>
            <w:r>
              <w:rPr>
                <w:rStyle w:val="UI"/>
              </w:rPr>
              <w:t>CRL Distribution Points</w:t>
            </w:r>
            <w:r>
              <w:t xml:space="preserve"> field.</w:t>
            </w:r>
          </w:p>
          <w:p w14:paraId="6B41019B" w14:textId="77777777" w:rsidR="00761E30" w:rsidRDefault="00761E30" w:rsidP="00761E30">
            <w:pPr>
              <w:pStyle w:val="NumberedList2"/>
              <w:numPr>
                <w:ilvl w:val="0"/>
                <w:numId w:val="0"/>
              </w:numPr>
              <w:ind w:left="720" w:hanging="360"/>
            </w:pPr>
            <w:r>
              <w:t>d.</w:t>
            </w:r>
            <w:r>
              <w:tab/>
              <w:t xml:space="preserve">Select and copy the URL for the CRL distribution point that you want to use. </w:t>
            </w:r>
          </w:p>
          <w:p w14:paraId="37E78BBF" w14:textId="77777777" w:rsidR="00761E30" w:rsidRDefault="00761E30" w:rsidP="00761E30">
            <w:pPr>
              <w:pStyle w:val="NumberedList2"/>
              <w:numPr>
                <w:ilvl w:val="0"/>
                <w:numId w:val="0"/>
              </w:numPr>
              <w:ind w:left="720" w:hanging="360"/>
            </w:pPr>
            <w:r>
              <w:t>e.</w:t>
            </w:r>
            <w:r>
              <w:tab/>
              <w:t xml:space="preserve">Click </w:t>
            </w:r>
            <w:r>
              <w:rPr>
                <w:rStyle w:val="UI"/>
              </w:rPr>
              <w:t>OK</w:t>
            </w:r>
            <w:r>
              <w:t>.</w:t>
            </w:r>
          </w:p>
          <w:p w14:paraId="48E902B7" w14:textId="77777777" w:rsidR="00761E30" w:rsidRDefault="00761E30" w:rsidP="00761E30">
            <w:pPr>
              <w:pStyle w:val="NumberedList1"/>
              <w:numPr>
                <w:ilvl w:val="0"/>
                <w:numId w:val="0"/>
              </w:numPr>
              <w:tabs>
                <w:tab w:val="left" w:pos="360"/>
              </w:tabs>
              <w:ind w:left="360" w:hanging="360"/>
            </w:pPr>
            <w:r>
              <w:t>7.</w:t>
            </w:r>
            <w:r>
              <w:tab/>
              <w:t xml:space="preserve">On the </w:t>
            </w:r>
            <w:r>
              <w:rPr>
                <w:rStyle w:val="UI"/>
              </w:rPr>
              <w:t xml:space="preserve">Select Signing Certificate </w:t>
            </w:r>
            <w:r>
              <w:t xml:space="preserve">page, accept the default option, </w:t>
            </w:r>
            <w:r>
              <w:rPr>
                <w:rStyle w:val="UI"/>
              </w:rPr>
              <w:t>Automatically select signing certificate</w:t>
            </w:r>
            <w:r>
              <w:t xml:space="preserve">, and then click </w:t>
            </w:r>
            <w:r>
              <w:rPr>
                <w:rStyle w:val="UI"/>
              </w:rPr>
              <w:t>Next</w:t>
            </w:r>
            <w:r>
              <w:t>.</w:t>
            </w:r>
          </w:p>
          <w:p w14:paraId="2E1A08A3" w14:textId="77777777" w:rsidR="00761E30" w:rsidRDefault="00761E30" w:rsidP="00761E30">
            <w:pPr>
              <w:pStyle w:val="NumberedList1"/>
              <w:numPr>
                <w:ilvl w:val="0"/>
                <w:numId w:val="0"/>
              </w:numPr>
              <w:tabs>
                <w:tab w:val="left" w:pos="360"/>
              </w:tabs>
              <w:ind w:left="360" w:hanging="360"/>
            </w:pPr>
            <w:r>
              <w:t>8.</w:t>
            </w:r>
            <w:r>
              <w:tab/>
              <w:t xml:space="preserve">On the </w:t>
            </w:r>
            <w:r>
              <w:rPr>
                <w:rStyle w:val="UI"/>
              </w:rPr>
              <w:t>Revocation Provider</w:t>
            </w:r>
            <w:r>
              <w:t xml:space="preserve"> page, click </w:t>
            </w:r>
            <w:r>
              <w:rPr>
                <w:rStyle w:val="UI"/>
              </w:rPr>
              <w:t>Provider</w:t>
            </w:r>
            <w:r>
              <w:t xml:space="preserve">. </w:t>
            </w:r>
          </w:p>
          <w:p w14:paraId="37CA2D1B" w14:textId="77777777" w:rsidR="00761E30" w:rsidRDefault="00761E30" w:rsidP="00761E30">
            <w:pPr>
              <w:pStyle w:val="NumberedList1"/>
              <w:numPr>
                <w:ilvl w:val="0"/>
                <w:numId w:val="0"/>
              </w:numPr>
              <w:tabs>
                <w:tab w:val="left" w:pos="360"/>
              </w:tabs>
              <w:ind w:left="360" w:hanging="360"/>
            </w:pPr>
            <w:r>
              <w:t>9.</w:t>
            </w:r>
            <w:r>
              <w:tab/>
              <w:t xml:space="preserve">On the </w:t>
            </w:r>
            <w:r>
              <w:rPr>
                <w:rStyle w:val="UI"/>
              </w:rPr>
              <w:t>Revocation Provider Properties</w:t>
            </w:r>
            <w:r>
              <w:t xml:space="preserve"> page, click </w:t>
            </w:r>
            <w:r>
              <w:rPr>
                <w:rStyle w:val="UI"/>
              </w:rPr>
              <w:t>Add</w:t>
            </w:r>
            <w:r>
              <w:t xml:space="preserve">, enter the URL of the CRL distribution point, and then click </w:t>
            </w:r>
            <w:r>
              <w:rPr>
                <w:rStyle w:val="UI"/>
              </w:rPr>
              <w:t>OK</w:t>
            </w:r>
            <w:r>
              <w:t xml:space="preserve">. </w:t>
            </w:r>
          </w:p>
          <w:p w14:paraId="6231411E" w14:textId="77777777" w:rsidR="00761E30" w:rsidRDefault="00761E30" w:rsidP="00761E30">
            <w:pPr>
              <w:pStyle w:val="NumberedList1"/>
              <w:numPr>
                <w:ilvl w:val="0"/>
                <w:numId w:val="0"/>
              </w:numPr>
              <w:tabs>
                <w:tab w:val="left" w:pos="360"/>
              </w:tabs>
              <w:ind w:left="360" w:hanging="360"/>
            </w:pPr>
            <w:r>
              <w:t>10.</w:t>
            </w:r>
            <w:r>
              <w:tab/>
              <w:t xml:space="preserve">Click </w:t>
            </w:r>
            <w:r>
              <w:rPr>
                <w:rStyle w:val="UI"/>
              </w:rPr>
              <w:t>Finish</w:t>
            </w:r>
            <w:r>
              <w:t>.</w:t>
            </w:r>
          </w:p>
          <w:p w14:paraId="169C13B6" w14:textId="77777777" w:rsidR="00761E30" w:rsidRDefault="00761E30" w:rsidP="00761E30">
            <w:pPr>
              <w:pStyle w:val="NumberedList1"/>
              <w:numPr>
                <w:ilvl w:val="0"/>
                <w:numId w:val="0"/>
              </w:numPr>
              <w:tabs>
                <w:tab w:val="left" w:pos="360"/>
              </w:tabs>
              <w:ind w:left="360" w:hanging="360"/>
            </w:pPr>
            <w:r>
              <w:t>11.</w:t>
            </w:r>
            <w:r>
              <w:tab/>
              <w:t>Using the Online Responder snap-in, select the revocation configuration, and then examine the status information to verify that it is functioning properly. You should also be able to examine the properties of the signing certificate to verify that the Online Responder is configured properly.</w:t>
            </w:r>
          </w:p>
        </w:tc>
      </w:tr>
    </w:tbl>
    <w:p w14:paraId="11BD7B89" w14:textId="77777777" w:rsidR="00761E30" w:rsidRDefault="00761E30" w:rsidP="00761E30">
      <w:pPr>
        <w:pStyle w:val="Heading3"/>
      </w:pPr>
      <w:bookmarkStart w:id="14" w:name="_Toc178585798"/>
      <w:r>
        <w:t xml:space="preserve">Step </w:t>
      </w:r>
      <w:bookmarkStart w:id="15" w:name="DSDOC_BKMK_AS5f7dfccc0_4f65_4d6f_a801_ae"/>
      <w:bookmarkEnd w:id="15"/>
      <w:r>
        <w:t>5: Verifying that the AD CS Lab Setup Functions Properly</w:t>
      </w:r>
      <w:bookmarkEnd w:id="14"/>
    </w:p>
    <w:p w14:paraId="2D390179" w14:textId="77777777" w:rsidR="00761E30" w:rsidRDefault="00761E30" w:rsidP="00761E30">
      <w:r>
        <w:t xml:space="preserve">You can verify the setup steps described previously as you perform them. </w:t>
      </w:r>
    </w:p>
    <w:p w14:paraId="7EFA5C77" w14:textId="77777777" w:rsidR="00761E30" w:rsidRDefault="00761E30" w:rsidP="00761E30">
      <w:r>
        <w:t>After the installation is complete, you should verify that your basic test setup is functioning properly by confirming that you can autoenroll certificates, revoke certificates, and make accurate revocation data available from the Onlline responder.</w:t>
      </w:r>
    </w:p>
    <w:p w14:paraId="65BA3571" w14:textId="77777777" w:rsidR="00761E30" w:rsidRDefault="00184A49" w:rsidP="00761E30">
      <w:pPr>
        <w:pStyle w:val="ProcedureTitle"/>
      </w:pPr>
      <w:r w:rsidRPr="00B15AC4">
        <w:rPr>
          <w:noProof/>
        </w:rPr>
        <w:drawing>
          <wp:inline distT="0" distB="0" distL="0" distR="0" wp14:anchorId="4049227A" wp14:editId="50BC65FB">
            <wp:extent cx="152400" cy="152400"/>
            <wp:effectExtent l="0" t="0" r="0" b="0"/>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To verify that the AD CS test setup functions properly</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7E1B3C01" w14:textId="77777777" w:rsidTr="00761E30">
        <w:tc>
          <w:tcPr>
            <w:tcW w:w="8856" w:type="dxa"/>
          </w:tcPr>
          <w:p w14:paraId="33A125C4" w14:textId="77777777" w:rsidR="00761E30" w:rsidRDefault="00761E30" w:rsidP="00761E30">
            <w:pPr>
              <w:pStyle w:val="NumberedList1"/>
              <w:numPr>
                <w:ilvl w:val="0"/>
                <w:numId w:val="0"/>
              </w:numPr>
              <w:tabs>
                <w:tab w:val="left" w:pos="360"/>
              </w:tabs>
              <w:ind w:left="360" w:hanging="360"/>
            </w:pPr>
            <w:r>
              <w:t>1.</w:t>
            </w:r>
            <w:r>
              <w:tab/>
              <w:t xml:space="preserve">On the CA, configure several certificate templates to autoenroll certificates for LH_CLI1 and users on this computer. </w:t>
            </w:r>
          </w:p>
          <w:p w14:paraId="48329164" w14:textId="77777777" w:rsidR="00761E30" w:rsidRDefault="00761E30" w:rsidP="00761E30">
            <w:pPr>
              <w:pStyle w:val="NumberedList1"/>
              <w:numPr>
                <w:ilvl w:val="0"/>
                <w:numId w:val="0"/>
              </w:numPr>
              <w:tabs>
                <w:tab w:val="left" w:pos="360"/>
              </w:tabs>
              <w:ind w:left="360" w:hanging="360"/>
            </w:pPr>
            <w:r>
              <w:t>2.</w:t>
            </w:r>
            <w:r>
              <w:tab/>
              <w:t>When information about the new certificates has been published to AD DS, open a command prompt on the client computer and enter the following command to start certificate autoenrollment:</w:t>
            </w:r>
          </w:p>
          <w:p w14:paraId="57008437" w14:textId="77777777" w:rsidR="00761E30" w:rsidRDefault="00761E30" w:rsidP="00FB7AF4">
            <w:pPr>
              <w:pStyle w:val="TextinList1"/>
            </w:pPr>
            <w:r>
              <w:rPr>
                <w:rStyle w:val="CodeEmbedded"/>
              </w:rPr>
              <w:t>certutil -pulse</w:t>
            </w:r>
          </w:p>
          <w:p w14:paraId="49DD187B" w14:textId="77777777" w:rsidR="00761E30" w:rsidRDefault="00761E30" w:rsidP="00761E30">
            <w:pPr>
              <w:pStyle w:val="NumberedList1"/>
              <w:numPr>
                <w:ilvl w:val="0"/>
                <w:numId w:val="0"/>
              </w:numPr>
              <w:tabs>
                <w:tab w:val="left" w:pos="360"/>
              </w:tabs>
              <w:ind w:left="360" w:hanging="360"/>
            </w:pPr>
            <w:r>
              <w:t>3.</w:t>
            </w:r>
            <w:r>
              <w:tab/>
              <w:t>On LH_CLI1, use the Certificates snap-in to verify that the certificates have been issued to the user and to the computer, as appropriate.</w:t>
            </w:r>
          </w:p>
          <w:p w14:paraId="4201131B" w14:textId="77777777" w:rsidR="00761E30" w:rsidRDefault="00761E30" w:rsidP="00761E30">
            <w:pPr>
              <w:pStyle w:val="NumberedList1"/>
              <w:numPr>
                <w:ilvl w:val="0"/>
                <w:numId w:val="0"/>
              </w:numPr>
              <w:tabs>
                <w:tab w:val="left" w:pos="360"/>
              </w:tabs>
              <w:ind w:left="360" w:hanging="360"/>
            </w:pPr>
            <w:r>
              <w:t>4.</w:t>
            </w:r>
            <w:r>
              <w:tab/>
              <w:t xml:space="preserve">On the CA, use the Certification Authority snap-in to view and revoke one or more of the issued certificates by clicking </w:t>
            </w:r>
            <w:r>
              <w:rPr>
                <w:rStyle w:val="UI"/>
              </w:rPr>
              <w:t>Certification Authority (Computer)/CA name/Issued Certificates</w:t>
            </w:r>
            <w:r>
              <w:t xml:space="preserve"> and selecting the certificate you want to revoke. On the </w:t>
            </w:r>
            <w:r>
              <w:rPr>
                <w:rStyle w:val="UI"/>
              </w:rPr>
              <w:t>Action</w:t>
            </w:r>
            <w:r>
              <w:t xml:space="preserve"> menu, point to </w:t>
            </w:r>
            <w:r>
              <w:rPr>
                <w:rStyle w:val="UI"/>
              </w:rPr>
              <w:t>All Tasks</w:t>
            </w:r>
            <w:r>
              <w:t xml:space="preserve">, and then click </w:t>
            </w:r>
            <w:r>
              <w:rPr>
                <w:rStyle w:val="UI"/>
              </w:rPr>
              <w:t>Revoke Certificate</w:t>
            </w:r>
            <w:r>
              <w:t xml:space="preserve">. Select the reason for revoking the certificate, and click </w:t>
            </w:r>
            <w:r>
              <w:rPr>
                <w:rStyle w:val="UI"/>
              </w:rPr>
              <w:t>Yes</w:t>
            </w:r>
            <w:r>
              <w:t>.</w:t>
            </w:r>
          </w:p>
          <w:p w14:paraId="3E46C647" w14:textId="77777777" w:rsidR="00761E30" w:rsidRDefault="00761E30" w:rsidP="00761E30">
            <w:pPr>
              <w:pStyle w:val="NumberedList1"/>
              <w:numPr>
                <w:ilvl w:val="0"/>
                <w:numId w:val="0"/>
              </w:numPr>
              <w:tabs>
                <w:tab w:val="left" w:pos="360"/>
              </w:tabs>
              <w:ind w:left="360" w:hanging="360"/>
            </w:pPr>
            <w:r>
              <w:t>5.</w:t>
            </w:r>
            <w:r>
              <w:tab/>
              <w:t xml:space="preserve">In the Certification Authority snap-in, publish a new CRL by clicking </w:t>
            </w:r>
            <w:r>
              <w:rPr>
                <w:rStyle w:val="UI"/>
              </w:rPr>
              <w:t>Certification Authority (Computer)/CA name/Revoked Certificates</w:t>
            </w:r>
            <w:r>
              <w:t xml:space="preserve"> in the console tree. Then, on the </w:t>
            </w:r>
            <w:r>
              <w:rPr>
                <w:rStyle w:val="UI"/>
              </w:rPr>
              <w:t>Action</w:t>
            </w:r>
            <w:r>
              <w:t xml:space="preserve"> menu, point to </w:t>
            </w:r>
            <w:r>
              <w:rPr>
                <w:rStyle w:val="UI"/>
              </w:rPr>
              <w:t>All Tasks</w:t>
            </w:r>
            <w:r>
              <w:t xml:space="preserve">, and click </w:t>
            </w:r>
            <w:r>
              <w:rPr>
                <w:rStyle w:val="UI"/>
              </w:rPr>
              <w:t>Publish</w:t>
            </w:r>
            <w:r>
              <w:t>.</w:t>
            </w:r>
          </w:p>
          <w:p w14:paraId="3C3178F8" w14:textId="77777777" w:rsidR="00761E30" w:rsidRDefault="00761E30" w:rsidP="00761E30">
            <w:pPr>
              <w:pStyle w:val="NumberedList1"/>
              <w:numPr>
                <w:ilvl w:val="0"/>
                <w:numId w:val="0"/>
              </w:numPr>
              <w:tabs>
                <w:tab w:val="left" w:pos="360"/>
              </w:tabs>
              <w:ind w:left="360" w:hanging="360"/>
            </w:pPr>
            <w:r>
              <w:t>6.</w:t>
            </w:r>
            <w:r>
              <w:tab/>
              <w:t xml:space="preserve">Remove all CRL distribution point extensions from the issuing CA by opening the Certification Authority snap-in and then selecting the CA. On the </w:t>
            </w:r>
            <w:r>
              <w:rPr>
                <w:rStyle w:val="UI"/>
              </w:rPr>
              <w:t>Action</w:t>
            </w:r>
            <w:r>
              <w:t xml:space="preserve"> menu, click </w:t>
            </w:r>
            <w:r>
              <w:rPr>
                <w:rStyle w:val="UI"/>
              </w:rPr>
              <w:t>Properties</w:t>
            </w:r>
            <w:r>
              <w:t>.</w:t>
            </w:r>
          </w:p>
          <w:p w14:paraId="50FAA081" w14:textId="77777777" w:rsidR="00761E30" w:rsidRDefault="00761E30" w:rsidP="00761E30">
            <w:pPr>
              <w:pStyle w:val="NumberedList1"/>
              <w:numPr>
                <w:ilvl w:val="0"/>
                <w:numId w:val="0"/>
              </w:numPr>
              <w:tabs>
                <w:tab w:val="left" w:pos="360"/>
              </w:tabs>
              <w:ind w:left="360" w:hanging="360"/>
            </w:pPr>
            <w:r>
              <w:t>7.</w:t>
            </w:r>
            <w:r>
              <w:tab/>
              <w:t xml:space="preserve">On the </w:t>
            </w:r>
            <w:r>
              <w:rPr>
                <w:rStyle w:val="UI"/>
              </w:rPr>
              <w:t>Extensions</w:t>
            </w:r>
            <w:r>
              <w:t xml:space="preserve"> tab, confirm that </w:t>
            </w:r>
            <w:r>
              <w:rPr>
                <w:rStyle w:val="UI"/>
              </w:rPr>
              <w:t>Select extension</w:t>
            </w:r>
            <w:r>
              <w:t xml:space="preserve"> is set to </w:t>
            </w:r>
            <w:r>
              <w:rPr>
                <w:rStyle w:val="UI"/>
              </w:rPr>
              <w:t>CRL Distribution Point (CDP)</w:t>
            </w:r>
            <w:r>
              <w:t>.</w:t>
            </w:r>
          </w:p>
          <w:p w14:paraId="39EC499C" w14:textId="77777777" w:rsidR="00761E30" w:rsidRDefault="00761E30" w:rsidP="00761E30">
            <w:pPr>
              <w:pStyle w:val="NumberedList1"/>
              <w:numPr>
                <w:ilvl w:val="0"/>
                <w:numId w:val="0"/>
              </w:numPr>
              <w:tabs>
                <w:tab w:val="left" w:pos="360"/>
              </w:tabs>
              <w:ind w:left="360" w:hanging="360"/>
            </w:pPr>
            <w:r>
              <w:t>8.</w:t>
            </w:r>
            <w:r>
              <w:tab/>
              <w:t xml:space="preserve">Click any CRL distribution points that are listed, click </w:t>
            </w:r>
            <w:r>
              <w:rPr>
                <w:rStyle w:val="UI"/>
              </w:rPr>
              <w:t>Remove</w:t>
            </w:r>
            <w:r>
              <w:t xml:space="preserve">, and then click </w:t>
            </w:r>
            <w:r>
              <w:rPr>
                <w:rStyle w:val="UI"/>
              </w:rPr>
              <w:t>OK</w:t>
            </w:r>
            <w:r>
              <w:t>.</w:t>
            </w:r>
          </w:p>
          <w:p w14:paraId="38D0A9DB" w14:textId="77777777" w:rsidR="00761E30" w:rsidRDefault="00761E30" w:rsidP="00761E30">
            <w:pPr>
              <w:pStyle w:val="NumberedList1"/>
              <w:numPr>
                <w:ilvl w:val="0"/>
                <w:numId w:val="0"/>
              </w:numPr>
              <w:tabs>
                <w:tab w:val="left" w:pos="360"/>
              </w:tabs>
              <w:ind w:left="360" w:hanging="360"/>
            </w:pPr>
            <w:r>
              <w:t>9.</w:t>
            </w:r>
            <w:r>
              <w:tab/>
              <w:t>Stop and restart AD CS.</w:t>
            </w:r>
          </w:p>
          <w:p w14:paraId="38111BA3" w14:textId="77777777" w:rsidR="00761E30" w:rsidRDefault="00761E30" w:rsidP="00761E30">
            <w:pPr>
              <w:pStyle w:val="NumberedList1"/>
              <w:numPr>
                <w:ilvl w:val="0"/>
                <w:numId w:val="0"/>
              </w:numPr>
              <w:tabs>
                <w:tab w:val="left" w:pos="360"/>
              </w:tabs>
              <w:ind w:left="360" w:hanging="360"/>
            </w:pPr>
            <w:r>
              <w:t>10.</w:t>
            </w:r>
            <w:r>
              <w:tab/>
              <w:t xml:space="preserve">Repeat steps 1 and 2 above, and then verify that clients can still obtain revocation data. To do this, use the Certificates snap-in to export the certificate to a file (*.cer). At a command prompt, type: </w:t>
            </w:r>
          </w:p>
          <w:p w14:paraId="035E1755" w14:textId="77777777" w:rsidR="00761E30" w:rsidRDefault="00761E30" w:rsidP="00FB7AF4">
            <w:pPr>
              <w:pStyle w:val="TextinList1"/>
            </w:pPr>
            <w:r>
              <w:rPr>
                <w:rStyle w:val="CodeEmbedded"/>
              </w:rPr>
              <w:t>certutil -url &lt;exportedcert.cer&gt;</w:t>
            </w:r>
          </w:p>
          <w:p w14:paraId="4BB1C68F" w14:textId="77777777" w:rsidR="00761E30" w:rsidRDefault="00761E30" w:rsidP="00761E30">
            <w:pPr>
              <w:pStyle w:val="NumberedList1"/>
              <w:numPr>
                <w:ilvl w:val="0"/>
                <w:numId w:val="0"/>
              </w:numPr>
              <w:tabs>
                <w:tab w:val="left" w:pos="360"/>
              </w:tabs>
              <w:ind w:left="360" w:hanging="360"/>
            </w:pPr>
            <w:r>
              <w:t>11.</w:t>
            </w:r>
            <w:r>
              <w:tab/>
              <w:t xml:space="preserve">In the </w:t>
            </w:r>
            <w:r>
              <w:rPr>
                <w:rStyle w:val="UI"/>
              </w:rPr>
              <w:t>Verify and Retrieve</w:t>
            </w:r>
            <w:r>
              <w:t xml:space="preserve"> dialog box that appears, click </w:t>
            </w:r>
            <w:r>
              <w:rPr>
                <w:rStyle w:val="UI"/>
              </w:rPr>
              <w:t>From CDP</w:t>
            </w:r>
            <w:r>
              <w:t xml:space="preserve"> and </w:t>
            </w:r>
            <w:r>
              <w:rPr>
                <w:rStyle w:val="UI"/>
              </w:rPr>
              <w:t>From OCSP</w:t>
            </w:r>
            <w:r>
              <w:t xml:space="preserve"> and compare the results.</w:t>
            </w:r>
          </w:p>
        </w:tc>
      </w:tr>
    </w:tbl>
    <w:p w14:paraId="75D9ED51" w14:textId="77777777" w:rsidR="00761E30" w:rsidRDefault="00761E30" w:rsidP="00761E30">
      <w:pPr>
        <w:pStyle w:val="Heading2"/>
      </w:pPr>
      <w:bookmarkStart w:id="16" w:name="_Toc178585799"/>
      <w:r>
        <w:t>AD CS Advanced Lab Scenario</w:t>
      </w:r>
      <w:bookmarkEnd w:id="16"/>
    </w:p>
    <w:p w14:paraId="44723F7A" w14:textId="77777777" w:rsidR="00761E30" w:rsidRDefault="00761E30" w:rsidP="00761E30">
      <w:r>
        <w:t xml:space="preserve">The following sections describe how you can set up a lab to evaluate more features of AD CS than in the basic lab setup. </w:t>
      </w:r>
    </w:p>
    <w:p w14:paraId="6DF9F951" w14:textId="77777777" w:rsidR="00761E30" w:rsidRDefault="00761E30" w:rsidP="00761E30">
      <w:pPr>
        <w:pStyle w:val="Heading2"/>
      </w:pPr>
      <w:bookmarkStart w:id="17" w:name="_Toc178585800"/>
      <w:r>
        <w:t>Steps for Setting Up an Advanced Lab</w:t>
      </w:r>
      <w:bookmarkEnd w:id="17"/>
    </w:p>
    <w:p w14:paraId="29DE9C00" w14:textId="77777777" w:rsidR="00761E30" w:rsidRDefault="00761E30" w:rsidP="00761E30">
      <w:r>
        <w:t>To test additional features of AD CS in a lab environment, you will need five computers running Windows Server 2008 and one client computer running Windows Vista. The computers for this guide are named as follows:</w:t>
      </w:r>
    </w:p>
    <w:p w14:paraId="5C138457"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 xml:space="preserve">LH_DC1: This computer will be the domain controller for your test environment. </w:t>
      </w:r>
    </w:p>
    <w:p w14:paraId="73C8DD5C"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 xml:space="preserve">LH_CA_ROOT1: This computer will host a stand-alone root CA for the test environment. </w:t>
      </w:r>
    </w:p>
    <w:p w14:paraId="7BE117DE"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LH_CA_ISSUE1: This enterprise CA will be subordinate to LH_CA_ROOT1 and issue client certificates for the Online Responder and client computers.</w:t>
      </w:r>
    </w:p>
    <w:p w14:paraId="055D8CD3" w14:textId="77777777" w:rsidR="00761E30" w:rsidRDefault="00184A49" w:rsidP="00761E30">
      <w:pPr>
        <w:pStyle w:val="AlertLabel"/>
      </w:pPr>
      <w:r w:rsidRPr="00B15AC4">
        <w:rPr>
          <w:noProof/>
        </w:rPr>
        <w:drawing>
          <wp:inline distT="0" distB="0" distL="0" distR="0" wp14:anchorId="66A128D8" wp14:editId="4FA8DE6E">
            <wp:extent cx="228600" cy="15240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761E30">
        <w:t xml:space="preserve">Note </w:t>
      </w:r>
    </w:p>
    <w:p w14:paraId="70F020CA" w14:textId="77777777" w:rsidR="00761E30" w:rsidRDefault="00761E30" w:rsidP="00761E30">
      <w:pPr>
        <w:pStyle w:val="AlertText"/>
      </w:pPr>
      <w:r>
        <w:t>Enterprise CAs and Online Responders can only be installed on servers running Windows Server 2008 Enterprise or Windows Server 2008 Datacenter.</w:t>
      </w:r>
    </w:p>
    <w:p w14:paraId="4726D0AE"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LH_ORS1. This server will host the Online Responder.</w:t>
      </w:r>
    </w:p>
    <w:p w14:paraId="3720813F"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LH_NDES. This server will host the Network Device Enrollment Servicethat makes it possible to issue and manage certificates for routers and other network devices.</w:t>
      </w:r>
    </w:p>
    <w:p w14:paraId="750B2626"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LH_CLI1: This client computer running Windows Vista will autoenroll for certificates from LH_CA_ISSUE1 and verify certificate status from LH_ORS1.</w:t>
      </w:r>
    </w:p>
    <w:p w14:paraId="47C37EF5" w14:textId="77777777" w:rsidR="00761E30" w:rsidRDefault="00761E30" w:rsidP="00761E30">
      <w:r>
        <w:t>To configure the advanced lab setup for AD CS, you need to complete the following prerequisite steps:</w:t>
      </w:r>
    </w:p>
    <w:p w14:paraId="31EA6049" w14:textId="77777777" w:rsidR="00761E30" w:rsidRDefault="00761E30" w:rsidP="00761E30">
      <w:pPr>
        <w:pStyle w:val="NumberedList1"/>
        <w:numPr>
          <w:ilvl w:val="0"/>
          <w:numId w:val="0"/>
        </w:numPr>
        <w:tabs>
          <w:tab w:val="left" w:pos="360"/>
        </w:tabs>
        <w:ind w:left="360" w:hanging="360"/>
      </w:pPr>
      <w:r>
        <w:t>1.</w:t>
      </w:r>
      <w:r>
        <w:tab/>
        <w:t xml:space="preserve">Set up a domain controller on LH_DC1 for contoso.com, including some OUs to contain one or more users for LH_CLI1, client computers in the domain, and for the servers hosting CAs and Online Responders. </w:t>
      </w:r>
    </w:p>
    <w:p w14:paraId="077C9DD9" w14:textId="77777777" w:rsidR="00761E30" w:rsidRDefault="00761E30" w:rsidP="00761E30">
      <w:pPr>
        <w:pStyle w:val="NumberedList1"/>
        <w:numPr>
          <w:ilvl w:val="0"/>
          <w:numId w:val="0"/>
        </w:numPr>
        <w:tabs>
          <w:tab w:val="left" w:pos="360"/>
        </w:tabs>
        <w:ind w:left="360" w:hanging="360"/>
      </w:pPr>
      <w:r>
        <w:t>2.</w:t>
      </w:r>
      <w:r>
        <w:tab/>
        <w:t>Install Windows Server 2008 on the other servers in the test configuration and join them to the domain.</w:t>
      </w:r>
    </w:p>
    <w:p w14:paraId="52C052B1" w14:textId="77777777" w:rsidR="00761E30" w:rsidRDefault="00761E30" w:rsidP="00761E30">
      <w:pPr>
        <w:pStyle w:val="NumberedList1"/>
        <w:numPr>
          <w:ilvl w:val="0"/>
          <w:numId w:val="0"/>
        </w:numPr>
        <w:tabs>
          <w:tab w:val="left" w:pos="360"/>
        </w:tabs>
        <w:ind w:left="360" w:hanging="360"/>
      </w:pPr>
      <w:r>
        <w:t>3.</w:t>
      </w:r>
      <w:r>
        <w:tab/>
        <w:t>Install Windows Vista on LH_CLI1, and join LH_CLI1 to contoso.com.</w:t>
      </w:r>
    </w:p>
    <w:p w14:paraId="3731275E" w14:textId="77777777" w:rsidR="00761E30" w:rsidRDefault="00761E30" w:rsidP="00761E30">
      <w:r>
        <w:t>After you have completed these preliminary setup procedures, you can begin to complete the following steps:</w:t>
      </w:r>
    </w:p>
    <w:p w14:paraId="73C01D88" w14:textId="77777777" w:rsidR="00761E30" w:rsidRDefault="00761E30" w:rsidP="00761E30">
      <w:hyperlink w:anchor="DSDOC_BKMK_BS1f7dfccc0_4f65_4d6f_a801_ae" w:tooltip="Step 1: Setting Up the Stand-Alone Root CA" w:history="1">
        <w:r>
          <w:rPr>
            <w:rStyle w:val="Hyperlink"/>
            <w:noProof/>
          </w:rPr>
          <w:t>Step 1: Setting Up the Stand-Alone Root CA</w:t>
        </w:r>
      </w:hyperlink>
    </w:p>
    <w:p w14:paraId="2C39E930" w14:textId="77777777" w:rsidR="00761E30" w:rsidRDefault="00761E30" w:rsidP="00761E30">
      <w:hyperlink w:anchor="DSDOC_BKMK_BS2f7dfccc0_4f65_4d6f_a801_ae" w:tooltip="Step 2: Setting Up the Enterprise Subordinate Issuing CA" w:history="1">
        <w:r>
          <w:rPr>
            <w:rStyle w:val="Hyperlink"/>
            <w:noProof/>
          </w:rPr>
          <w:t>Step 2: Setting Up the Enterprise Subordinate Issuing CA</w:t>
        </w:r>
      </w:hyperlink>
    </w:p>
    <w:p w14:paraId="44B396CD" w14:textId="77777777" w:rsidR="00761E30" w:rsidRDefault="00761E30" w:rsidP="00761E30">
      <w:hyperlink w:anchor="DSDOC_BKMK_BS3f7dfccc0_4f65_4d6f_a801_ae" w:tooltip="Step 3: Installing and Configuring the Online Responder" w:history="1">
        <w:r>
          <w:rPr>
            <w:rStyle w:val="Hyperlink"/>
            <w:noProof/>
          </w:rPr>
          <w:t>Step 3: Installing and Configuring the Online Responder</w:t>
        </w:r>
      </w:hyperlink>
    </w:p>
    <w:p w14:paraId="38AD1170" w14:textId="77777777" w:rsidR="00761E30" w:rsidRDefault="00761E30" w:rsidP="00761E30">
      <w:hyperlink w:anchor="DSDOC_BKMK_BS4f7dfccc0_4f65_4d6f_a801_ae" w:tooltip="Step 4: Configuring the Issuing CA to Issue OCSP Response Signing Certificates" w:history="1">
        <w:r>
          <w:rPr>
            <w:rStyle w:val="Hyperlink"/>
            <w:noProof/>
          </w:rPr>
          <w:t>Step 4: Configuring the Issuing CA to Issue OCSP Response Signing Certificates</w:t>
        </w:r>
      </w:hyperlink>
    </w:p>
    <w:p w14:paraId="6282BCCB" w14:textId="77777777" w:rsidR="00761E30" w:rsidRDefault="00761E30" w:rsidP="00761E30">
      <w:hyperlink w:anchor="DSDOC_BKMK_BS5f7dfccc0_4f65_4d6f_a801_ae" w:tooltip="Step 5: Configuring the Authority Information Access Extension to Support the Online Responder" w:history="1">
        <w:r>
          <w:rPr>
            <w:rStyle w:val="Hyperlink"/>
            <w:noProof/>
          </w:rPr>
          <w:t>Step 5: Configuring the Authority Information Access Extension to Support the Online Responder</w:t>
        </w:r>
      </w:hyperlink>
    </w:p>
    <w:p w14:paraId="4C91A00C" w14:textId="77777777" w:rsidR="00761E30" w:rsidRDefault="00761E30" w:rsidP="00761E30">
      <w:hyperlink w:anchor="DSDOC_BKMK_BS6f7dfccc0_4f65_4d6f_a801_ae" w:tooltip="Step 6: Assigning the OCSP Response Signing Template to a CA" w:history="1">
        <w:r>
          <w:rPr>
            <w:rStyle w:val="Hyperlink"/>
            <w:noProof/>
          </w:rPr>
          <w:t>Step 6: Assigning the OCSP Response Signing Template to a CA</w:t>
        </w:r>
      </w:hyperlink>
    </w:p>
    <w:p w14:paraId="09B5C035" w14:textId="77777777" w:rsidR="00761E30" w:rsidRDefault="00761E30" w:rsidP="00761E30">
      <w:hyperlink w:anchor="DSDOC_BKMK_BS7f7dfccc0_4f65_4d6f_a801_ae" w:tooltip="Step 7: Enrolling for an OCSP Response Signing Certificate" w:history="1">
        <w:r>
          <w:rPr>
            <w:rStyle w:val="Hyperlink"/>
            <w:noProof/>
          </w:rPr>
          <w:t>Step 7: Enrolling for an OCSP Response Signing Certificate</w:t>
        </w:r>
      </w:hyperlink>
    </w:p>
    <w:p w14:paraId="1C9B6E8C" w14:textId="77777777" w:rsidR="00761E30" w:rsidRDefault="00761E30" w:rsidP="00761E30">
      <w:hyperlink w:anchor="DSDOC_BKMK_BS8f7dfccc0_4f65_4d6f_a801_ae" w:tooltip="Step 8: Creating a Revocation Configuration" w:history="1">
        <w:r>
          <w:rPr>
            <w:rStyle w:val="Hyperlink"/>
            <w:noProof/>
          </w:rPr>
          <w:t>Step 8: Creating a Revocation Configuration</w:t>
        </w:r>
      </w:hyperlink>
    </w:p>
    <w:p w14:paraId="11ECBAAB" w14:textId="77777777" w:rsidR="00761E30" w:rsidRDefault="00761E30" w:rsidP="00761E30">
      <w:hyperlink w:anchor="DSDOC_BKMK_BS9f7dfccc0_4f65_4d6f_a801_ae" w:tooltip="Step 9: Setting Up and Configuring the Network Device Enrollment Service" w:history="1">
        <w:r>
          <w:rPr>
            <w:rStyle w:val="Hyperlink"/>
            <w:noProof/>
          </w:rPr>
          <w:t>Step 9: Setting Up and Configuring the Network Device Enrollment Service</w:t>
        </w:r>
      </w:hyperlink>
    </w:p>
    <w:p w14:paraId="41C1E260" w14:textId="77777777" w:rsidR="00761E30" w:rsidRDefault="00761E30" w:rsidP="00761E30">
      <w:hyperlink w:anchor="DSDOC_BKMK_BS10f7dfccc0_4f65_4d6f_a801_a" w:tooltip="Step 10: Verifying that the Advanced AD CS Test Setup Functions Properly" w:history="1">
        <w:r>
          <w:rPr>
            <w:rStyle w:val="Hyperlink"/>
            <w:noProof/>
          </w:rPr>
          <w:t>Step 10: Verifying that the Advanced AD CS Test Setup Functions Properly</w:t>
        </w:r>
      </w:hyperlink>
    </w:p>
    <w:p w14:paraId="461655D1" w14:textId="77777777" w:rsidR="00761E30" w:rsidRDefault="00761E30" w:rsidP="00761E30">
      <w:pPr>
        <w:pStyle w:val="Heading3"/>
      </w:pPr>
      <w:bookmarkStart w:id="18" w:name="_Toc178585801"/>
      <w:r>
        <w:t xml:space="preserve">Step </w:t>
      </w:r>
      <w:bookmarkStart w:id="19" w:name="DSDOC_BKMK_BS1f7dfccc0_4f65_4d6f_a801_ae"/>
      <w:bookmarkEnd w:id="19"/>
      <w:r>
        <w:t>1: Setting Up the Stand-Alone Root CA</w:t>
      </w:r>
      <w:bookmarkEnd w:id="18"/>
    </w:p>
    <w:p w14:paraId="61E6FDB4" w14:textId="77777777" w:rsidR="00761E30" w:rsidRDefault="00761E30" w:rsidP="00761E30">
      <w:r>
        <w:t>A stand-alone root CA is the anchor of trust for the basic lab setup. It will be used to issue certificates to the subordinate issuing CA. Because it is critical to the security of the public key infrastructure (PKI), this CA is online in many PKIs only when needed to issue certificates to subordinate CAs.</w:t>
      </w:r>
    </w:p>
    <w:p w14:paraId="759FC6DE" w14:textId="77777777" w:rsidR="00761E30" w:rsidRDefault="00184A49" w:rsidP="00761E30">
      <w:pPr>
        <w:pStyle w:val="ProcedureTitle"/>
      </w:pPr>
      <w:r w:rsidRPr="00B15AC4">
        <w:rPr>
          <w:noProof/>
        </w:rPr>
        <w:drawing>
          <wp:inline distT="0" distB="0" distL="0" distR="0" wp14:anchorId="1C69F462" wp14:editId="27D125F3">
            <wp:extent cx="152400" cy="152400"/>
            <wp:effectExtent l="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To set up a stand-alone root CA</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32F8BDD2" w14:textId="77777777" w:rsidTr="00761E30">
        <w:tc>
          <w:tcPr>
            <w:tcW w:w="8856" w:type="dxa"/>
          </w:tcPr>
          <w:p w14:paraId="0D9D22BF" w14:textId="77777777" w:rsidR="00761E30" w:rsidRDefault="00761E30" w:rsidP="00761E30">
            <w:pPr>
              <w:pStyle w:val="NumberedList1"/>
              <w:numPr>
                <w:ilvl w:val="0"/>
                <w:numId w:val="0"/>
              </w:numPr>
              <w:tabs>
                <w:tab w:val="left" w:pos="360"/>
              </w:tabs>
              <w:ind w:left="360" w:hanging="360"/>
            </w:pPr>
            <w:r>
              <w:t>1.</w:t>
            </w:r>
            <w:r>
              <w:tab/>
              <w:t>Log on to LH_CA_ROOT1 as an administrator.</w:t>
            </w:r>
          </w:p>
          <w:p w14:paraId="604AA2AC" w14:textId="77777777" w:rsidR="00761E30" w:rsidRDefault="00761E30" w:rsidP="00761E30">
            <w:pPr>
              <w:pStyle w:val="NumberedList1"/>
              <w:numPr>
                <w:ilvl w:val="0"/>
                <w:numId w:val="0"/>
              </w:numPr>
              <w:tabs>
                <w:tab w:val="left" w:pos="360"/>
              </w:tabs>
              <w:ind w:left="360" w:hanging="360"/>
            </w:pPr>
            <w:r>
              <w:t>2.</w:t>
            </w:r>
            <w:r>
              <w:tab/>
              <w:t xml:space="preserve">Start the Add RolesWizard. On the </w:t>
            </w:r>
            <w:r>
              <w:rPr>
                <w:rStyle w:val="UI"/>
              </w:rPr>
              <w:t>Select Server Roles</w:t>
            </w:r>
            <w:r>
              <w:t xml:space="preserve"> page, select the </w:t>
            </w:r>
            <w:r>
              <w:rPr>
                <w:rStyle w:val="UI"/>
              </w:rPr>
              <w:t xml:space="preserve">Active Directory Certificate Services </w:t>
            </w:r>
            <w:r>
              <w:t xml:space="preserve">check box, and then click </w:t>
            </w:r>
            <w:r>
              <w:rPr>
                <w:rStyle w:val="UI"/>
              </w:rPr>
              <w:t>Next</w:t>
            </w:r>
            <w:r>
              <w:t xml:space="preserve"> two times.</w:t>
            </w:r>
          </w:p>
          <w:p w14:paraId="2A4F7D8C" w14:textId="77777777" w:rsidR="00761E30" w:rsidRDefault="00761E30" w:rsidP="00761E30">
            <w:pPr>
              <w:pStyle w:val="NumberedList1"/>
              <w:numPr>
                <w:ilvl w:val="0"/>
                <w:numId w:val="0"/>
              </w:numPr>
              <w:tabs>
                <w:tab w:val="left" w:pos="360"/>
              </w:tabs>
              <w:ind w:left="360" w:hanging="360"/>
            </w:pPr>
            <w:r>
              <w:t>3.</w:t>
            </w:r>
            <w:r>
              <w:tab/>
              <w:t xml:space="preserve">On the </w:t>
            </w:r>
            <w:r>
              <w:rPr>
                <w:rStyle w:val="UI"/>
              </w:rPr>
              <w:t xml:space="preserve">Select Role Services </w:t>
            </w:r>
            <w:r>
              <w:t xml:space="preserve">page, select the </w:t>
            </w:r>
            <w:r>
              <w:rPr>
                <w:rStyle w:val="UI"/>
              </w:rPr>
              <w:t xml:space="preserve">Certification Authority </w:t>
            </w:r>
            <w:r>
              <w:t xml:space="preserve">check box, and then click </w:t>
            </w:r>
            <w:r>
              <w:rPr>
                <w:rStyle w:val="UI"/>
              </w:rPr>
              <w:t>Next</w:t>
            </w:r>
            <w:r>
              <w:t xml:space="preserve">. </w:t>
            </w:r>
          </w:p>
          <w:p w14:paraId="46902E43" w14:textId="77777777" w:rsidR="00761E30" w:rsidRDefault="00761E30" w:rsidP="00761E30">
            <w:pPr>
              <w:pStyle w:val="NumberedList1"/>
              <w:numPr>
                <w:ilvl w:val="0"/>
                <w:numId w:val="0"/>
              </w:numPr>
              <w:tabs>
                <w:tab w:val="left" w:pos="360"/>
              </w:tabs>
              <w:ind w:left="360" w:hanging="360"/>
            </w:pPr>
            <w:r>
              <w:t>4.</w:t>
            </w:r>
            <w:r>
              <w:tab/>
              <w:t xml:space="preserve">On the </w:t>
            </w:r>
            <w:r>
              <w:rPr>
                <w:rStyle w:val="UI"/>
              </w:rPr>
              <w:t>Specify Setup Type</w:t>
            </w:r>
            <w:r>
              <w:t xml:space="preserve"> page, click </w:t>
            </w:r>
            <w:r>
              <w:rPr>
                <w:rStyle w:val="UI"/>
              </w:rPr>
              <w:t>Standalone</w:t>
            </w:r>
            <w:r>
              <w:t xml:space="preserve">, and then click </w:t>
            </w:r>
            <w:r>
              <w:rPr>
                <w:rStyle w:val="UI"/>
              </w:rPr>
              <w:t>Next</w:t>
            </w:r>
            <w:r>
              <w:t xml:space="preserve">. </w:t>
            </w:r>
          </w:p>
          <w:p w14:paraId="244BA858" w14:textId="77777777" w:rsidR="00761E30" w:rsidRDefault="00761E30" w:rsidP="00761E30">
            <w:pPr>
              <w:pStyle w:val="NumberedList1"/>
              <w:numPr>
                <w:ilvl w:val="0"/>
                <w:numId w:val="0"/>
              </w:numPr>
              <w:tabs>
                <w:tab w:val="left" w:pos="360"/>
              </w:tabs>
              <w:ind w:left="360" w:hanging="360"/>
            </w:pPr>
            <w:r>
              <w:t>5.</w:t>
            </w:r>
            <w:r>
              <w:tab/>
              <w:t xml:space="preserve">On the </w:t>
            </w:r>
            <w:r>
              <w:rPr>
                <w:rStyle w:val="UI"/>
              </w:rPr>
              <w:t>Specify CA Type</w:t>
            </w:r>
            <w:r>
              <w:t xml:space="preserve"> page, click </w:t>
            </w:r>
            <w:r>
              <w:rPr>
                <w:rStyle w:val="UI"/>
              </w:rPr>
              <w:t>Root CA</w:t>
            </w:r>
            <w:r>
              <w:t xml:space="preserve">, and then click </w:t>
            </w:r>
            <w:r>
              <w:rPr>
                <w:rStyle w:val="UI"/>
              </w:rPr>
              <w:t>Next</w:t>
            </w:r>
            <w:r>
              <w:t>.</w:t>
            </w:r>
          </w:p>
          <w:p w14:paraId="0585EFF2" w14:textId="77777777" w:rsidR="00761E30" w:rsidRDefault="00761E30" w:rsidP="00761E30">
            <w:pPr>
              <w:pStyle w:val="NumberedList1"/>
              <w:numPr>
                <w:ilvl w:val="0"/>
                <w:numId w:val="0"/>
              </w:numPr>
              <w:tabs>
                <w:tab w:val="left" w:pos="360"/>
              </w:tabs>
              <w:ind w:left="360" w:hanging="360"/>
            </w:pPr>
            <w:r>
              <w:t>6.</w:t>
            </w:r>
            <w:r>
              <w:tab/>
              <w:t xml:space="preserve">On the </w:t>
            </w:r>
            <w:r>
              <w:rPr>
                <w:rStyle w:val="UI"/>
              </w:rPr>
              <w:t xml:space="preserve">Set Up Private Key </w:t>
            </w:r>
            <w:r>
              <w:t xml:space="preserve">and </w:t>
            </w:r>
            <w:r>
              <w:rPr>
                <w:rStyle w:val="UI"/>
              </w:rPr>
              <w:t xml:space="preserve">Configure Cryptography for CA </w:t>
            </w:r>
            <w:r>
              <w:t xml:space="preserve">pages, you can configure optional settings, including cryptographic service providers. However, for basic testing purposes, accept the default values by clicking </w:t>
            </w:r>
            <w:r>
              <w:rPr>
                <w:rStyle w:val="UI"/>
              </w:rPr>
              <w:t>Next</w:t>
            </w:r>
            <w:r>
              <w:t xml:space="preserve"> twice.</w:t>
            </w:r>
          </w:p>
          <w:p w14:paraId="7E52BE53" w14:textId="77777777" w:rsidR="00761E30" w:rsidRDefault="00761E30" w:rsidP="00761E30">
            <w:pPr>
              <w:pStyle w:val="NumberedList1"/>
              <w:numPr>
                <w:ilvl w:val="0"/>
                <w:numId w:val="0"/>
              </w:numPr>
              <w:tabs>
                <w:tab w:val="left" w:pos="360"/>
              </w:tabs>
              <w:ind w:left="360" w:hanging="360"/>
            </w:pPr>
            <w:r>
              <w:t>7.</w:t>
            </w:r>
            <w:r>
              <w:tab/>
              <w:t xml:space="preserve">In the </w:t>
            </w:r>
            <w:r>
              <w:rPr>
                <w:rStyle w:val="UI"/>
              </w:rPr>
              <w:t xml:space="preserve">Common name for this CA </w:t>
            </w:r>
            <w:r>
              <w:t xml:space="preserve">box, type the common name of the CA, </w:t>
            </w:r>
            <w:r>
              <w:rPr>
                <w:rStyle w:val="UserInputNon-localizable"/>
              </w:rPr>
              <w:t>RootCA1</w:t>
            </w:r>
            <w:r>
              <w:t xml:space="preserve">, and then click </w:t>
            </w:r>
            <w:r>
              <w:rPr>
                <w:rStyle w:val="UI"/>
              </w:rPr>
              <w:t>Next</w:t>
            </w:r>
            <w:r>
              <w:t xml:space="preserve">. </w:t>
            </w:r>
          </w:p>
          <w:p w14:paraId="475C64D2" w14:textId="77777777" w:rsidR="00761E30" w:rsidRDefault="00761E30" w:rsidP="00761E30">
            <w:pPr>
              <w:pStyle w:val="NumberedList1"/>
              <w:numPr>
                <w:ilvl w:val="0"/>
                <w:numId w:val="0"/>
              </w:numPr>
              <w:tabs>
                <w:tab w:val="left" w:pos="360"/>
              </w:tabs>
              <w:ind w:left="360" w:hanging="360"/>
            </w:pPr>
            <w:r>
              <w:t>8.</w:t>
            </w:r>
            <w:r>
              <w:tab/>
              <w:t xml:space="preserve">On the </w:t>
            </w:r>
            <w:r>
              <w:rPr>
                <w:rStyle w:val="UI"/>
              </w:rPr>
              <w:t xml:space="preserve">Set the Certificate Validity Period </w:t>
            </w:r>
            <w:r>
              <w:t xml:space="preserve">page, accept the default validity duration for the root CA, and then click </w:t>
            </w:r>
            <w:r>
              <w:rPr>
                <w:rStyle w:val="UI"/>
              </w:rPr>
              <w:t>Next</w:t>
            </w:r>
            <w:r>
              <w:t xml:space="preserve">. </w:t>
            </w:r>
          </w:p>
          <w:p w14:paraId="3E94B111" w14:textId="77777777" w:rsidR="00761E30" w:rsidRDefault="00761E30" w:rsidP="00761E30">
            <w:pPr>
              <w:pStyle w:val="NumberedList1"/>
              <w:numPr>
                <w:ilvl w:val="0"/>
                <w:numId w:val="0"/>
              </w:numPr>
              <w:tabs>
                <w:tab w:val="left" w:pos="360"/>
              </w:tabs>
              <w:ind w:left="360" w:hanging="360"/>
            </w:pPr>
            <w:r>
              <w:t>9.</w:t>
            </w:r>
            <w:r>
              <w:tab/>
              <w:t xml:space="preserve">On the </w:t>
            </w:r>
            <w:r>
              <w:rPr>
                <w:rStyle w:val="UI"/>
              </w:rPr>
              <w:t xml:space="preserve">Configure Certificate Database </w:t>
            </w:r>
            <w:r>
              <w:t xml:space="preserve">page, accept the default values or specify other storage locations for the certificate database and the certificate database log, and then click </w:t>
            </w:r>
            <w:r>
              <w:rPr>
                <w:rStyle w:val="UI"/>
              </w:rPr>
              <w:t>Next</w:t>
            </w:r>
            <w:r>
              <w:t xml:space="preserve">. </w:t>
            </w:r>
          </w:p>
          <w:p w14:paraId="6959BEC7" w14:textId="77777777" w:rsidR="00761E30" w:rsidRDefault="00761E30" w:rsidP="00761E30">
            <w:pPr>
              <w:pStyle w:val="NumberedList1"/>
              <w:numPr>
                <w:ilvl w:val="0"/>
                <w:numId w:val="0"/>
              </w:numPr>
              <w:tabs>
                <w:tab w:val="left" w:pos="360"/>
              </w:tabs>
              <w:ind w:left="360" w:hanging="360"/>
            </w:pPr>
            <w:r>
              <w:t>10.</w:t>
            </w:r>
            <w:r>
              <w:tab/>
              <w:t xml:space="preserve">After verifying the information on the </w:t>
            </w:r>
            <w:r>
              <w:rPr>
                <w:rStyle w:val="UI"/>
              </w:rPr>
              <w:t xml:space="preserve">Confirm Installation Options </w:t>
            </w:r>
            <w:r>
              <w:t xml:space="preserve">page, click </w:t>
            </w:r>
            <w:r>
              <w:rPr>
                <w:rStyle w:val="UI"/>
              </w:rPr>
              <w:t>Install</w:t>
            </w:r>
            <w:r>
              <w:t xml:space="preserve">. </w:t>
            </w:r>
          </w:p>
        </w:tc>
      </w:tr>
    </w:tbl>
    <w:p w14:paraId="0B96FFDA" w14:textId="77777777" w:rsidR="00761E30" w:rsidRDefault="00761E30" w:rsidP="00761E30">
      <w:pPr>
        <w:pStyle w:val="Heading3"/>
      </w:pPr>
      <w:bookmarkStart w:id="20" w:name="_Toc178585802"/>
      <w:r>
        <w:t xml:space="preserve">Step </w:t>
      </w:r>
      <w:bookmarkStart w:id="21" w:name="DSDOC_BKMK_BS2f7dfccc0_4f65_4d6f_a801_ae"/>
      <w:bookmarkEnd w:id="21"/>
      <w:r>
        <w:t>2: Setting Up the Enterprise Subordinate Issuing CA</w:t>
      </w:r>
      <w:bookmarkEnd w:id="20"/>
    </w:p>
    <w:p w14:paraId="3AE20A83" w14:textId="77777777" w:rsidR="00761E30" w:rsidRDefault="00761E30" w:rsidP="00761E30">
      <w:r>
        <w:t xml:space="preserve">Most organizations use at least one subordinate CA to protect the root CA from unnecessary exposure. An enterprise CA also allows you to use certificate templates and to use AD DS for enrollment and publishing certificates. </w:t>
      </w:r>
    </w:p>
    <w:p w14:paraId="0CBA25E6" w14:textId="77777777" w:rsidR="00761E30" w:rsidRDefault="00184A49" w:rsidP="00761E30">
      <w:pPr>
        <w:pStyle w:val="ProcedureTitle"/>
      </w:pPr>
      <w:r w:rsidRPr="00B15AC4">
        <w:rPr>
          <w:noProof/>
        </w:rPr>
        <w:drawing>
          <wp:inline distT="0" distB="0" distL="0" distR="0" wp14:anchorId="1DA9A6A8" wp14:editId="106B4A89">
            <wp:extent cx="152400" cy="152400"/>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To set up an enterprise subordinate issuing CA</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79907333" w14:textId="77777777" w:rsidTr="00761E30">
        <w:tc>
          <w:tcPr>
            <w:tcW w:w="8856" w:type="dxa"/>
          </w:tcPr>
          <w:p w14:paraId="5C4CA804" w14:textId="77777777" w:rsidR="00761E30" w:rsidRDefault="00761E30" w:rsidP="00761E30">
            <w:pPr>
              <w:pStyle w:val="NumberedList1"/>
              <w:numPr>
                <w:ilvl w:val="0"/>
                <w:numId w:val="0"/>
              </w:numPr>
              <w:tabs>
                <w:tab w:val="left" w:pos="360"/>
              </w:tabs>
              <w:ind w:left="360" w:hanging="360"/>
            </w:pPr>
            <w:r>
              <w:t>1.</w:t>
            </w:r>
            <w:r>
              <w:tab/>
              <w:t>Log on to LH_CA_ISSUE1 as a domain administrator.</w:t>
            </w:r>
          </w:p>
          <w:p w14:paraId="03D69BE4" w14:textId="77777777" w:rsidR="00761E30" w:rsidRDefault="00761E30" w:rsidP="00761E30">
            <w:pPr>
              <w:pStyle w:val="NumberedList1"/>
              <w:numPr>
                <w:ilvl w:val="0"/>
                <w:numId w:val="0"/>
              </w:numPr>
              <w:tabs>
                <w:tab w:val="left" w:pos="360"/>
              </w:tabs>
              <w:ind w:left="360" w:hanging="360"/>
            </w:pPr>
            <w:r>
              <w:t>2.</w:t>
            </w:r>
            <w:r>
              <w:tab/>
              <w:t xml:space="preserve">Start the Add RolesWizard. On the </w:t>
            </w:r>
            <w:r>
              <w:rPr>
                <w:rStyle w:val="UI"/>
              </w:rPr>
              <w:t>Select Server Roles</w:t>
            </w:r>
            <w:r>
              <w:t xml:space="preserve"> page, select the </w:t>
            </w:r>
            <w:r>
              <w:rPr>
                <w:rStyle w:val="UI"/>
              </w:rPr>
              <w:t xml:space="preserve">Active Directory Certificate Services </w:t>
            </w:r>
            <w:r>
              <w:t xml:space="preserve">check box, and then click </w:t>
            </w:r>
            <w:r>
              <w:rPr>
                <w:rStyle w:val="UI"/>
              </w:rPr>
              <w:t>Next</w:t>
            </w:r>
            <w:r>
              <w:t>two times.</w:t>
            </w:r>
          </w:p>
          <w:p w14:paraId="5B2725A9" w14:textId="77777777" w:rsidR="00761E30" w:rsidRDefault="00761E30" w:rsidP="00761E30">
            <w:pPr>
              <w:pStyle w:val="NumberedList1"/>
              <w:numPr>
                <w:ilvl w:val="0"/>
                <w:numId w:val="0"/>
              </w:numPr>
              <w:tabs>
                <w:tab w:val="left" w:pos="360"/>
              </w:tabs>
              <w:ind w:left="360" w:hanging="360"/>
            </w:pPr>
            <w:r>
              <w:t>3.</w:t>
            </w:r>
            <w:r>
              <w:tab/>
              <w:t xml:space="preserve">On the </w:t>
            </w:r>
            <w:r>
              <w:rPr>
                <w:rStyle w:val="UI"/>
              </w:rPr>
              <w:t xml:space="preserve">Select Role Services </w:t>
            </w:r>
            <w:r>
              <w:t xml:space="preserve">page, select the </w:t>
            </w:r>
            <w:r>
              <w:rPr>
                <w:rStyle w:val="UI"/>
              </w:rPr>
              <w:t xml:space="preserve">Certification Authority </w:t>
            </w:r>
            <w:r>
              <w:t xml:space="preserve">check box, and then click </w:t>
            </w:r>
            <w:r>
              <w:rPr>
                <w:rStyle w:val="UI"/>
              </w:rPr>
              <w:t>Next</w:t>
            </w:r>
            <w:r>
              <w:t xml:space="preserve">. </w:t>
            </w:r>
          </w:p>
          <w:p w14:paraId="07DCA834" w14:textId="77777777" w:rsidR="00761E30" w:rsidRDefault="00761E30" w:rsidP="00761E30">
            <w:pPr>
              <w:pStyle w:val="NumberedList1"/>
              <w:numPr>
                <w:ilvl w:val="0"/>
                <w:numId w:val="0"/>
              </w:numPr>
              <w:tabs>
                <w:tab w:val="left" w:pos="360"/>
              </w:tabs>
              <w:ind w:left="360" w:hanging="360"/>
            </w:pPr>
            <w:r>
              <w:t>4.</w:t>
            </w:r>
            <w:r>
              <w:tab/>
              <w:t xml:space="preserve">On the </w:t>
            </w:r>
            <w:r>
              <w:rPr>
                <w:rStyle w:val="UI"/>
              </w:rPr>
              <w:t>Specify Setup Type</w:t>
            </w:r>
            <w:r>
              <w:t xml:space="preserve"> page, click </w:t>
            </w:r>
            <w:r>
              <w:rPr>
                <w:rStyle w:val="UI"/>
              </w:rPr>
              <w:t>Enterprise</w:t>
            </w:r>
            <w:r>
              <w:t>, and then click</w:t>
            </w:r>
            <w:r>
              <w:rPr>
                <w:rStyle w:val="UI"/>
              </w:rPr>
              <w:t xml:space="preserve"> Next</w:t>
            </w:r>
            <w:r>
              <w:t xml:space="preserve">. </w:t>
            </w:r>
          </w:p>
          <w:p w14:paraId="372D8445" w14:textId="77777777" w:rsidR="00761E30" w:rsidRDefault="00761E30" w:rsidP="00761E30">
            <w:pPr>
              <w:pStyle w:val="NumberedList1"/>
              <w:numPr>
                <w:ilvl w:val="0"/>
                <w:numId w:val="0"/>
              </w:numPr>
              <w:tabs>
                <w:tab w:val="left" w:pos="360"/>
              </w:tabs>
              <w:ind w:left="360" w:hanging="360"/>
            </w:pPr>
            <w:r>
              <w:t>5.</w:t>
            </w:r>
            <w:r>
              <w:tab/>
              <w:t xml:space="preserve">On the </w:t>
            </w:r>
            <w:r>
              <w:rPr>
                <w:rStyle w:val="UI"/>
              </w:rPr>
              <w:t>Specify CA Type</w:t>
            </w:r>
            <w:r>
              <w:t xml:space="preserve"> page, click </w:t>
            </w:r>
            <w:r>
              <w:rPr>
                <w:rStyle w:val="UI"/>
              </w:rPr>
              <w:t>Subordinate CA</w:t>
            </w:r>
            <w:r>
              <w:t xml:space="preserve">, and then click </w:t>
            </w:r>
            <w:r>
              <w:rPr>
                <w:rStyle w:val="UI"/>
              </w:rPr>
              <w:t>Next</w:t>
            </w:r>
            <w:r>
              <w:t>.</w:t>
            </w:r>
          </w:p>
          <w:p w14:paraId="68381970" w14:textId="77777777" w:rsidR="00761E30" w:rsidRDefault="00761E30" w:rsidP="00761E30">
            <w:pPr>
              <w:pStyle w:val="NumberedList1"/>
              <w:numPr>
                <w:ilvl w:val="0"/>
                <w:numId w:val="0"/>
              </w:numPr>
              <w:tabs>
                <w:tab w:val="left" w:pos="360"/>
              </w:tabs>
              <w:ind w:left="360" w:hanging="360"/>
            </w:pPr>
            <w:r>
              <w:t>6.</w:t>
            </w:r>
            <w:r>
              <w:tab/>
              <w:t xml:space="preserve">On the </w:t>
            </w:r>
            <w:r>
              <w:rPr>
                <w:rStyle w:val="UI"/>
              </w:rPr>
              <w:t xml:space="preserve">Set Up Private Key </w:t>
            </w:r>
            <w:r>
              <w:t xml:space="preserve">and </w:t>
            </w:r>
            <w:r>
              <w:rPr>
                <w:rStyle w:val="UI"/>
              </w:rPr>
              <w:t xml:space="preserve">Configure Cryptography for CA </w:t>
            </w:r>
            <w:r>
              <w:t xml:space="preserve">pages, you can configure optional settings, including cryptographic service providers. However, for basic testing purposes, accept the default values by clicking </w:t>
            </w:r>
            <w:r>
              <w:rPr>
                <w:rStyle w:val="UI"/>
              </w:rPr>
              <w:t>Next</w:t>
            </w:r>
            <w:r>
              <w:t xml:space="preserve"> twice.</w:t>
            </w:r>
          </w:p>
          <w:p w14:paraId="4B34DDBD" w14:textId="77777777" w:rsidR="00761E30" w:rsidRDefault="00761E30" w:rsidP="00761E30">
            <w:pPr>
              <w:pStyle w:val="NumberedList1"/>
              <w:numPr>
                <w:ilvl w:val="0"/>
                <w:numId w:val="0"/>
              </w:numPr>
              <w:tabs>
                <w:tab w:val="left" w:pos="360"/>
              </w:tabs>
              <w:ind w:left="360" w:hanging="360"/>
            </w:pPr>
            <w:r>
              <w:t>7.</w:t>
            </w:r>
            <w:r>
              <w:tab/>
              <w:t xml:space="preserve">On the </w:t>
            </w:r>
            <w:r>
              <w:rPr>
                <w:rStyle w:val="UI"/>
              </w:rPr>
              <w:t xml:space="preserve">Request Certificate </w:t>
            </w:r>
            <w:r>
              <w:t xml:space="preserve">page, browse to locate LH_CA_ROOT1, or if, the root CA is not connected to the network, save the certificate request to a file so that it can be processed later. Click </w:t>
            </w:r>
            <w:r>
              <w:rPr>
                <w:rStyle w:val="UI"/>
              </w:rPr>
              <w:t>Next</w:t>
            </w:r>
            <w:r>
              <w:t>.</w:t>
            </w:r>
          </w:p>
          <w:p w14:paraId="462B85C2" w14:textId="77777777" w:rsidR="00761E30" w:rsidRDefault="00761E30" w:rsidP="00FB7AF4">
            <w:pPr>
              <w:pStyle w:val="TextinList1"/>
            </w:pPr>
            <w:r>
              <w:t>The subordinate CA setup will not be usable until it has been issued a root CA certificate and this certificate has been used to complete the installation of the subordinate CA.</w:t>
            </w:r>
          </w:p>
          <w:p w14:paraId="0EB7451D" w14:textId="77777777" w:rsidR="00761E30" w:rsidRDefault="00761E30" w:rsidP="00761E30">
            <w:pPr>
              <w:pStyle w:val="NumberedList1"/>
              <w:numPr>
                <w:ilvl w:val="0"/>
                <w:numId w:val="0"/>
              </w:numPr>
              <w:tabs>
                <w:tab w:val="left" w:pos="360"/>
              </w:tabs>
              <w:ind w:left="360" w:hanging="360"/>
            </w:pPr>
            <w:r>
              <w:t>8.</w:t>
            </w:r>
            <w:r>
              <w:tab/>
              <w:t xml:space="preserve">In the </w:t>
            </w:r>
            <w:r>
              <w:rPr>
                <w:rStyle w:val="UI"/>
              </w:rPr>
              <w:t xml:space="preserve">Common name for this CA </w:t>
            </w:r>
            <w:r>
              <w:t xml:space="preserve">box, type the common name of the CA, </w:t>
            </w:r>
            <w:r>
              <w:rPr>
                <w:rStyle w:val="UserInputNon-localizable"/>
              </w:rPr>
              <w:t>LH_CA_ISSUE1</w:t>
            </w:r>
            <w:r>
              <w:t xml:space="preserve">. </w:t>
            </w:r>
          </w:p>
          <w:p w14:paraId="27E310A6" w14:textId="77777777" w:rsidR="00761E30" w:rsidRDefault="00761E30" w:rsidP="00761E30">
            <w:pPr>
              <w:pStyle w:val="NumberedList1"/>
              <w:numPr>
                <w:ilvl w:val="0"/>
                <w:numId w:val="0"/>
              </w:numPr>
              <w:tabs>
                <w:tab w:val="left" w:pos="360"/>
              </w:tabs>
              <w:ind w:left="360" w:hanging="360"/>
            </w:pPr>
            <w:r>
              <w:t>9.</w:t>
            </w:r>
            <w:r>
              <w:tab/>
              <w:t xml:space="preserve">On the </w:t>
            </w:r>
            <w:r>
              <w:rPr>
                <w:rStyle w:val="UI"/>
              </w:rPr>
              <w:t xml:space="preserve">Set the Certificate Validity Period </w:t>
            </w:r>
            <w:r>
              <w:t xml:space="preserve">page, accept the default validity duration for the CA, and then click </w:t>
            </w:r>
            <w:r>
              <w:rPr>
                <w:rStyle w:val="UI"/>
              </w:rPr>
              <w:t>Next</w:t>
            </w:r>
            <w:r>
              <w:t xml:space="preserve">. </w:t>
            </w:r>
          </w:p>
          <w:p w14:paraId="4D02831A" w14:textId="77777777" w:rsidR="00761E30" w:rsidRDefault="00761E30" w:rsidP="00761E30">
            <w:pPr>
              <w:pStyle w:val="NumberedList1"/>
              <w:numPr>
                <w:ilvl w:val="0"/>
                <w:numId w:val="0"/>
              </w:numPr>
              <w:tabs>
                <w:tab w:val="left" w:pos="360"/>
              </w:tabs>
              <w:ind w:left="360" w:hanging="360"/>
            </w:pPr>
            <w:r>
              <w:t>10.</w:t>
            </w:r>
            <w:r>
              <w:tab/>
              <w:t xml:space="preserve">On the </w:t>
            </w:r>
            <w:r>
              <w:rPr>
                <w:rStyle w:val="UI"/>
              </w:rPr>
              <w:t xml:space="preserve">Configure Certificate Database </w:t>
            </w:r>
            <w:r>
              <w:t xml:space="preserve">page, accept the default values or specify other storage locations for the certificate database and the certificate database log, and then click </w:t>
            </w:r>
            <w:r>
              <w:rPr>
                <w:rStyle w:val="UI"/>
              </w:rPr>
              <w:t>Next</w:t>
            </w:r>
            <w:r>
              <w:t xml:space="preserve">. </w:t>
            </w:r>
          </w:p>
          <w:p w14:paraId="746C4B44" w14:textId="77777777" w:rsidR="00761E30" w:rsidRDefault="00761E30" w:rsidP="00761E30">
            <w:pPr>
              <w:pStyle w:val="NumberedList1"/>
              <w:numPr>
                <w:ilvl w:val="0"/>
                <w:numId w:val="0"/>
              </w:numPr>
              <w:tabs>
                <w:tab w:val="left" w:pos="360"/>
              </w:tabs>
              <w:ind w:left="360" w:hanging="360"/>
            </w:pPr>
            <w:r>
              <w:t>11.</w:t>
            </w:r>
            <w:r>
              <w:tab/>
              <w:t xml:space="preserve">After verifying the information on the </w:t>
            </w:r>
            <w:r>
              <w:rPr>
                <w:rStyle w:val="UI"/>
              </w:rPr>
              <w:t xml:space="preserve">Confirm Installation Options </w:t>
            </w:r>
            <w:r>
              <w:t xml:space="preserve">page, click </w:t>
            </w:r>
            <w:r>
              <w:rPr>
                <w:rStyle w:val="UI"/>
              </w:rPr>
              <w:t>Install</w:t>
            </w:r>
            <w:r>
              <w:t xml:space="preserve">. </w:t>
            </w:r>
          </w:p>
        </w:tc>
      </w:tr>
    </w:tbl>
    <w:p w14:paraId="35A06357" w14:textId="77777777" w:rsidR="00761E30" w:rsidRDefault="00761E30" w:rsidP="00761E30">
      <w:pPr>
        <w:pStyle w:val="Heading3"/>
      </w:pPr>
      <w:bookmarkStart w:id="22" w:name="_Toc178585803"/>
      <w:r>
        <w:t xml:space="preserve">Step </w:t>
      </w:r>
      <w:bookmarkStart w:id="23" w:name="DSDOC_BKMK_BS3f7dfccc0_4f65_4d6f_a801_ae"/>
      <w:bookmarkEnd w:id="23"/>
      <w:r>
        <w:t>3: Installing and Configuring the Online Responder</w:t>
      </w:r>
      <w:bookmarkEnd w:id="22"/>
    </w:p>
    <w:p w14:paraId="650FC52A" w14:textId="77777777" w:rsidR="00761E30" w:rsidRDefault="00761E30" w:rsidP="00761E30">
      <w:r>
        <w:t>An Online Responder can be installed on any computer running Windows Server 2008 Enterprise or Windows Server 2008 Datacenter. The certificate revocation data can come from a CA on a computer running Windows Server 2008, a CA on a computer running Windows Server 2003, or from a non-Microsoft CA. An Online Responder will typically not be installed on the same computer as a CA.</w:t>
      </w:r>
    </w:p>
    <w:p w14:paraId="290BBDD1" w14:textId="77777777" w:rsidR="00761E30" w:rsidRDefault="00184A49" w:rsidP="00761E30">
      <w:pPr>
        <w:pStyle w:val="AlertLabel"/>
      </w:pPr>
      <w:r w:rsidRPr="00B15AC4">
        <w:rPr>
          <w:noProof/>
        </w:rPr>
        <w:drawing>
          <wp:inline distT="0" distB="0" distL="0" distR="0" wp14:anchorId="7F171287" wp14:editId="332EBE0E">
            <wp:extent cx="228600" cy="15240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761E30">
        <w:t xml:space="preserve">Note </w:t>
      </w:r>
    </w:p>
    <w:p w14:paraId="427DC16F" w14:textId="77777777" w:rsidR="00761E30" w:rsidRDefault="00761E30" w:rsidP="00761E30">
      <w:pPr>
        <w:pStyle w:val="AlertText"/>
      </w:pPr>
      <w:r>
        <w:t>IIS must also be installed on this computer before the Online Responder can be installed. As part of the setup process a virtual directory named OCSP is created in IIS and the Web proxy is registered as an Internet Server Application Programming Interface (ISAPI) extension.</w:t>
      </w:r>
    </w:p>
    <w:p w14:paraId="6D72963D" w14:textId="77777777" w:rsidR="00761E30" w:rsidRDefault="00184A49" w:rsidP="00761E30">
      <w:pPr>
        <w:pStyle w:val="ProcedureTitle"/>
      </w:pPr>
      <w:r w:rsidRPr="00B15AC4">
        <w:rPr>
          <w:noProof/>
        </w:rPr>
        <w:drawing>
          <wp:inline distT="0" distB="0" distL="0" distR="0" wp14:anchorId="233DE00D" wp14:editId="17C918B5">
            <wp:extent cx="152400" cy="152400"/>
            <wp:effectExtent l="0" t="0" r="0" b="0"/>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To install the Online Responder service</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0EE045E1" w14:textId="77777777" w:rsidTr="00761E30">
        <w:tc>
          <w:tcPr>
            <w:tcW w:w="8856" w:type="dxa"/>
          </w:tcPr>
          <w:p w14:paraId="5FFA96F9" w14:textId="77777777" w:rsidR="00761E30" w:rsidRDefault="00761E30" w:rsidP="00761E30">
            <w:pPr>
              <w:pStyle w:val="NumberedList1"/>
              <w:numPr>
                <w:ilvl w:val="0"/>
                <w:numId w:val="0"/>
              </w:numPr>
              <w:tabs>
                <w:tab w:val="left" w:pos="360"/>
              </w:tabs>
              <w:ind w:left="360" w:hanging="360"/>
            </w:pPr>
            <w:r>
              <w:t>1.</w:t>
            </w:r>
            <w:r>
              <w:tab/>
              <w:t>Log on to LH_ORS1 as an administrator.</w:t>
            </w:r>
          </w:p>
          <w:p w14:paraId="2B7EAF31" w14:textId="77777777" w:rsidR="00761E30" w:rsidRDefault="00761E30" w:rsidP="00761E30">
            <w:pPr>
              <w:pStyle w:val="NumberedList1"/>
              <w:numPr>
                <w:ilvl w:val="0"/>
                <w:numId w:val="0"/>
              </w:numPr>
              <w:tabs>
                <w:tab w:val="left" w:pos="360"/>
              </w:tabs>
              <w:ind w:left="360" w:hanging="360"/>
            </w:pPr>
            <w:r>
              <w:t>2.</w:t>
            </w:r>
            <w:r>
              <w:tab/>
              <w:t xml:space="preserve">Start the Add Roles Wizard. On the </w:t>
            </w:r>
            <w:r>
              <w:rPr>
                <w:rStyle w:val="UI"/>
              </w:rPr>
              <w:t>Select Server Roles</w:t>
            </w:r>
            <w:r>
              <w:t xml:space="preserve">page, select the </w:t>
            </w:r>
            <w:r>
              <w:rPr>
                <w:rStyle w:val="UI"/>
              </w:rPr>
              <w:t xml:space="preserve">Active DirectoryCertificate Services </w:t>
            </w:r>
            <w:r>
              <w:t xml:space="preserve">check box, and then click </w:t>
            </w:r>
            <w:r>
              <w:rPr>
                <w:rStyle w:val="UI"/>
              </w:rPr>
              <w:t xml:space="preserve">Next </w:t>
            </w:r>
            <w:r>
              <w:t>two times.</w:t>
            </w:r>
          </w:p>
          <w:p w14:paraId="3613B162" w14:textId="77777777" w:rsidR="00761E30" w:rsidRDefault="00761E30" w:rsidP="00761E30">
            <w:pPr>
              <w:pStyle w:val="NumberedList1"/>
              <w:numPr>
                <w:ilvl w:val="0"/>
                <w:numId w:val="0"/>
              </w:numPr>
              <w:tabs>
                <w:tab w:val="left" w:pos="360"/>
              </w:tabs>
              <w:ind w:left="360" w:hanging="360"/>
            </w:pPr>
            <w:r>
              <w:t>3.</w:t>
            </w:r>
            <w:r>
              <w:tab/>
              <w:t xml:space="preserve">On the </w:t>
            </w:r>
            <w:r>
              <w:rPr>
                <w:rStyle w:val="UI"/>
              </w:rPr>
              <w:t>Select Role Services</w:t>
            </w:r>
            <w:r>
              <w:t xml:space="preserve"> page, clear the </w:t>
            </w:r>
            <w:r>
              <w:rPr>
                <w:rStyle w:val="UI"/>
              </w:rPr>
              <w:t>Certification Authority</w:t>
            </w:r>
            <w:r>
              <w:t xml:space="preserve"> check box, select the </w:t>
            </w:r>
            <w:r>
              <w:rPr>
                <w:rStyle w:val="UI"/>
              </w:rPr>
              <w:t xml:space="preserve">Online Responder </w:t>
            </w:r>
            <w:r>
              <w:t xml:space="preserve">check box, and then click </w:t>
            </w:r>
            <w:r>
              <w:rPr>
                <w:rStyle w:val="UI"/>
              </w:rPr>
              <w:t>Next</w:t>
            </w:r>
            <w:r>
              <w:t>.</w:t>
            </w:r>
          </w:p>
          <w:p w14:paraId="2C88DA7D" w14:textId="77777777" w:rsidR="00761E30" w:rsidRDefault="00761E30" w:rsidP="00FB7AF4">
            <w:pPr>
              <w:pStyle w:val="TextinList1"/>
            </w:pPr>
            <w:r>
              <w:t xml:space="preserve">You are prompted to install IIS and Windows Activation Service. </w:t>
            </w:r>
          </w:p>
          <w:p w14:paraId="1932B7BE" w14:textId="77777777" w:rsidR="00761E30" w:rsidRDefault="00761E30" w:rsidP="00761E30">
            <w:pPr>
              <w:pStyle w:val="NumberedList1"/>
              <w:numPr>
                <w:ilvl w:val="0"/>
                <w:numId w:val="0"/>
              </w:numPr>
              <w:tabs>
                <w:tab w:val="left" w:pos="360"/>
              </w:tabs>
              <w:ind w:left="360" w:hanging="360"/>
            </w:pPr>
            <w:r>
              <w:t>4.</w:t>
            </w:r>
            <w:r>
              <w:tab/>
              <w:t xml:space="preserve">Click </w:t>
            </w:r>
            <w:r>
              <w:rPr>
                <w:rStyle w:val="UI"/>
              </w:rPr>
              <w:t>Add Required Role Services</w:t>
            </w:r>
            <w:r>
              <w:t xml:space="preserve">, and then click </w:t>
            </w:r>
            <w:r>
              <w:rPr>
                <w:rStyle w:val="UI"/>
              </w:rPr>
              <w:t>Next</w:t>
            </w:r>
            <w:r>
              <w:t xml:space="preserve"> three times.</w:t>
            </w:r>
          </w:p>
          <w:p w14:paraId="49BFAEB1" w14:textId="77777777" w:rsidR="00761E30" w:rsidRDefault="00761E30" w:rsidP="00761E30">
            <w:pPr>
              <w:pStyle w:val="NumberedList1"/>
              <w:numPr>
                <w:ilvl w:val="0"/>
                <w:numId w:val="0"/>
              </w:numPr>
              <w:tabs>
                <w:tab w:val="left" w:pos="360"/>
              </w:tabs>
              <w:ind w:left="360" w:hanging="360"/>
            </w:pPr>
            <w:r>
              <w:t>5.</w:t>
            </w:r>
            <w:r>
              <w:tab/>
              <w:t xml:space="preserve">On the </w:t>
            </w:r>
            <w:r>
              <w:rPr>
                <w:rStyle w:val="UI"/>
              </w:rPr>
              <w:t xml:space="preserve">Confirm Installation Options </w:t>
            </w:r>
            <w:r>
              <w:t xml:space="preserve">page, click </w:t>
            </w:r>
            <w:r>
              <w:rPr>
                <w:rStyle w:val="UI"/>
              </w:rPr>
              <w:t>Install</w:t>
            </w:r>
            <w:r>
              <w:t>.</w:t>
            </w:r>
          </w:p>
          <w:p w14:paraId="599D9EC1" w14:textId="77777777" w:rsidR="00761E30" w:rsidRDefault="00761E30" w:rsidP="00761E30">
            <w:pPr>
              <w:pStyle w:val="NumberedList1"/>
              <w:numPr>
                <w:ilvl w:val="0"/>
                <w:numId w:val="0"/>
              </w:numPr>
              <w:tabs>
                <w:tab w:val="left" w:pos="360"/>
              </w:tabs>
              <w:ind w:left="360" w:hanging="360"/>
            </w:pPr>
            <w:r>
              <w:t>6.</w:t>
            </w:r>
            <w:r>
              <w:tab/>
              <w:t>When the installation is complete, review the status page to verify that the installation was successful.</w:t>
            </w:r>
          </w:p>
        </w:tc>
      </w:tr>
    </w:tbl>
    <w:p w14:paraId="4CE59491" w14:textId="77777777" w:rsidR="00761E30" w:rsidRDefault="00761E30" w:rsidP="00761E30">
      <w:pPr>
        <w:pStyle w:val="Heading3"/>
      </w:pPr>
      <w:bookmarkStart w:id="24" w:name="_Toc178585804"/>
      <w:r>
        <w:t xml:space="preserve">Step </w:t>
      </w:r>
      <w:bookmarkStart w:id="25" w:name="DSDOC_BKMK_BS4f7dfccc0_4f65_4d6f_a801_ae"/>
      <w:bookmarkEnd w:id="25"/>
      <w:r>
        <w:t>4: Configuring the Issuing CA to Issue OCSP Response Signing Certificates</w:t>
      </w:r>
      <w:bookmarkEnd w:id="24"/>
    </w:p>
    <w:p w14:paraId="1E8151A0" w14:textId="77777777" w:rsidR="00761E30" w:rsidRDefault="00761E30" w:rsidP="00761E30">
      <w:r>
        <w:t>As with any certificate template, the OCSP Response Signing template must be configured with the enrollment permissions for Read, Enroll, Autoenroll, and Write before any certificates can be issued based on the template.</w:t>
      </w:r>
    </w:p>
    <w:p w14:paraId="62251D85" w14:textId="77777777" w:rsidR="00761E30" w:rsidRDefault="00184A49" w:rsidP="00761E30">
      <w:pPr>
        <w:pStyle w:val="ProcedureTitle"/>
      </w:pPr>
      <w:r w:rsidRPr="00B15AC4">
        <w:rPr>
          <w:noProof/>
        </w:rPr>
        <w:drawing>
          <wp:inline distT="0" distB="0" distL="0" distR="0" wp14:anchorId="18C5A442" wp14:editId="713B3CE8">
            <wp:extent cx="152400" cy="152400"/>
            <wp:effectExtent l="0" t="0" r="0"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To configure certificate templates for your test environment</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43082B52" w14:textId="77777777" w:rsidTr="00761E30">
        <w:tc>
          <w:tcPr>
            <w:tcW w:w="8856" w:type="dxa"/>
          </w:tcPr>
          <w:p w14:paraId="44EA7293" w14:textId="77777777" w:rsidR="00761E30" w:rsidRDefault="00761E30" w:rsidP="00761E30">
            <w:pPr>
              <w:pStyle w:val="NumberedList1"/>
              <w:numPr>
                <w:ilvl w:val="0"/>
                <w:numId w:val="0"/>
              </w:numPr>
              <w:tabs>
                <w:tab w:val="left" w:pos="360"/>
              </w:tabs>
              <w:ind w:left="360" w:hanging="360"/>
            </w:pPr>
            <w:r>
              <w:t>1.</w:t>
            </w:r>
            <w:r>
              <w:tab/>
              <w:t xml:space="preserve">Log on to LH_CA_ISSUE1 as a CA administrator. </w:t>
            </w:r>
          </w:p>
          <w:p w14:paraId="713A4385" w14:textId="77777777" w:rsidR="00761E30" w:rsidRDefault="00761E30" w:rsidP="00761E30">
            <w:pPr>
              <w:pStyle w:val="NumberedList1"/>
              <w:numPr>
                <w:ilvl w:val="0"/>
                <w:numId w:val="0"/>
              </w:numPr>
              <w:tabs>
                <w:tab w:val="left" w:pos="360"/>
              </w:tabs>
              <w:ind w:left="360" w:hanging="360"/>
            </w:pPr>
            <w:r>
              <w:t>2.</w:t>
            </w:r>
            <w:r>
              <w:tab/>
              <w:t xml:space="preserve">Open the Certificate Templates snap-in. </w:t>
            </w:r>
          </w:p>
          <w:p w14:paraId="633D4884" w14:textId="77777777" w:rsidR="00761E30" w:rsidRDefault="00761E30" w:rsidP="00761E30">
            <w:pPr>
              <w:pStyle w:val="NumberedList1"/>
              <w:numPr>
                <w:ilvl w:val="0"/>
                <w:numId w:val="0"/>
              </w:numPr>
              <w:tabs>
                <w:tab w:val="left" w:pos="360"/>
              </w:tabs>
              <w:ind w:left="360" w:hanging="360"/>
            </w:pPr>
            <w:r>
              <w:t>3.</w:t>
            </w:r>
            <w:r>
              <w:tab/>
              <w:t xml:space="preserve">Right-click the </w:t>
            </w:r>
            <w:r>
              <w:rPr>
                <w:rStyle w:val="UI"/>
              </w:rPr>
              <w:t xml:space="preserve">OCSP Response Signing </w:t>
            </w:r>
            <w:r>
              <w:t xml:space="preserve">template, and then click </w:t>
            </w:r>
            <w:r>
              <w:rPr>
                <w:rStyle w:val="UI"/>
              </w:rPr>
              <w:t>Duplicate Template</w:t>
            </w:r>
            <w:r>
              <w:t>.</w:t>
            </w:r>
          </w:p>
          <w:p w14:paraId="4113CBE4" w14:textId="77777777" w:rsidR="00761E30" w:rsidRDefault="00761E30" w:rsidP="00761E30">
            <w:pPr>
              <w:pStyle w:val="NumberedList1"/>
              <w:numPr>
                <w:ilvl w:val="0"/>
                <w:numId w:val="0"/>
              </w:numPr>
              <w:tabs>
                <w:tab w:val="left" w:pos="360"/>
              </w:tabs>
              <w:ind w:left="360" w:hanging="360"/>
            </w:pPr>
            <w:r>
              <w:t>4.</w:t>
            </w:r>
            <w:r>
              <w:tab/>
              <w:t xml:space="preserve">Type a new name for the duplicated template, such as </w:t>
            </w:r>
            <w:r>
              <w:rPr>
                <w:rStyle w:val="UserInputNon-localizable"/>
              </w:rPr>
              <w:t>OCSP Response Signing_2</w:t>
            </w:r>
            <w:r>
              <w:t>.</w:t>
            </w:r>
          </w:p>
          <w:p w14:paraId="2F81BECC" w14:textId="77777777" w:rsidR="00761E30" w:rsidRDefault="00761E30" w:rsidP="00761E30">
            <w:pPr>
              <w:pStyle w:val="NumberedList1"/>
              <w:numPr>
                <w:ilvl w:val="0"/>
                <w:numId w:val="0"/>
              </w:numPr>
              <w:tabs>
                <w:tab w:val="left" w:pos="360"/>
              </w:tabs>
              <w:ind w:left="360" w:hanging="360"/>
            </w:pPr>
            <w:r>
              <w:t>5.</w:t>
            </w:r>
            <w:r>
              <w:tab/>
              <w:t xml:space="preserve">Right-click the </w:t>
            </w:r>
            <w:r>
              <w:rPr>
                <w:rStyle w:val="UI"/>
              </w:rPr>
              <w:t>OCSP Response Signing_2</w:t>
            </w:r>
            <w:r>
              <w:t xml:space="preserve"> certificate template, and then click</w:t>
            </w:r>
            <w:r>
              <w:rPr>
                <w:rStyle w:val="UI"/>
              </w:rPr>
              <w:t xml:space="preserve"> Properties</w:t>
            </w:r>
            <w:r>
              <w:t>.</w:t>
            </w:r>
          </w:p>
          <w:p w14:paraId="1F817134" w14:textId="77777777" w:rsidR="00761E30" w:rsidRDefault="00761E30" w:rsidP="00761E30">
            <w:pPr>
              <w:pStyle w:val="NumberedList1"/>
              <w:numPr>
                <w:ilvl w:val="0"/>
                <w:numId w:val="0"/>
              </w:numPr>
              <w:tabs>
                <w:tab w:val="left" w:pos="360"/>
              </w:tabs>
              <w:ind w:left="360" w:hanging="360"/>
            </w:pPr>
            <w:r>
              <w:t>6.</w:t>
            </w:r>
            <w:r>
              <w:tab/>
              <w:t xml:space="preserve">Click the </w:t>
            </w:r>
            <w:r>
              <w:rPr>
                <w:rStyle w:val="UI"/>
              </w:rPr>
              <w:t>Security</w:t>
            </w:r>
            <w:r>
              <w:t xml:space="preserve"> tab. Under </w:t>
            </w:r>
            <w:r>
              <w:rPr>
                <w:rStyle w:val="UI"/>
              </w:rPr>
              <w:t>Group or user name</w:t>
            </w:r>
            <w:r>
              <w:t xml:space="preserve">, click </w:t>
            </w:r>
            <w:r>
              <w:rPr>
                <w:rStyle w:val="UI"/>
              </w:rPr>
              <w:t>Add</w:t>
            </w:r>
            <w:r>
              <w:t xml:space="preserve"> and type the name or browse to select the computer hosting the Online Responder service. </w:t>
            </w:r>
          </w:p>
          <w:p w14:paraId="43E08A3E" w14:textId="77777777" w:rsidR="00761E30" w:rsidRDefault="00761E30" w:rsidP="00761E30">
            <w:pPr>
              <w:pStyle w:val="NumberedList1"/>
              <w:numPr>
                <w:ilvl w:val="0"/>
                <w:numId w:val="0"/>
              </w:numPr>
              <w:tabs>
                <w:tab w:val="left" w:pos="360"/>
              </w:tabs>
              <w:ind w:left="360" w:hanging="360"/>
            </w:pPr>
            <w:r>
              <w:t>7.</w:t>
            </w:r>
            <w:r>
              <w:tab/>
              <w:t xml:space="preserve">Click the computer name, </w:t>
            </w:r>
            <w:r>
              <w:rPr>
                <w:rStyle w:val="UI"/>
              </w:rPr>
              <w:t>LH_ORS1</w:t>
            </w:r>
            <w:r>
              <w:t xml:space="preserve">, and in the </w:t>
            </w:r>
            <w:r>
              <w:rPr>
                <w:rStyle w:val="UI"/>
              </w:rPr>
              <w:t>Permissions</w:t>
            </w:r>
            <w:r>
              <w:t xml:space="preserve"> dialog box, select the </w:t>
            </w:r>
            <w:r>
              <w:rPr>
                <w:rStyle w:val="UI"/>
              </w:rPr>
              <w:t>Read</w:t>
            </w:r>
            <w:r>
              <w:t xml:space="preserve"> and </w:t>
            </w:r>
            <w:r>
              <w:rPr>
                <w:rStyle w:val="UI"/>
              </w:rPr>
              <w:t>Autoenroll</w:t>
            </w:r>
            <w:r>
              <w:t xml:space="preserve"> check boxes.  </w:t>
            </w:r>
          </w:p>
          <w:p w14:paraId="182448C3" w14:textId="77777777" w:rsidR="00761E30" w:rsidRDefault="00761E30" w:rsidP="00761E30">
            <w:pPr>
              <w:pStyle w:val="NumberedList1"/>
              <w:numPr>
                <w:ilvl w:val="0"/>
                <w:numId w:val="0"/>
              </w:numPr>
              <w:tabs>
                <w:tab w:val="left" w:pos="360"/>
              </w:tabs>
              <w:ind w:left="360" w:hanging="360"/>
            </w:pPr>
            <w:r>
              <w:t>8.</w:t>
            </w:r>
            <w:r>
              <w:tab/>
              <w:t>While you have the Certificate Templates snap-in open, you can configure certificate templates for users and computers by substituting the desired templates in step 3, and repeating steps 4 through 7 to configure permissions for LH_CLI1 and your test user accounts.</w:t>
            </w:r>
          </w:p>
        </w:tc>
      </w:tr>
    </w:tbl>
    <w:p w14:paraId="2B72B165" w14:textId="77777777" w:rsidR="00761E30" w:rsidRDefault="00761E30" w:rsidP="00761E30">
      <w:pPr>
        <w:pStyle w:val="Heading3"/>
      </w:pPr>
      <w:bookmarkStart w:id="26" w:name="_Toc178585805"/>
      <w:r>
        <w:t xml:space="preserve">Step </w:t>
      </w:r>
      <w:bookmarkStart w:id="27" w:name="DSDOC_BKMK_BS5f7dfccc0_4f65_4d6f_a801_ae"/>
      <w:bookmarkEnd w:id="27"/>
      <w:r>
        <w:t>5: Configuring the Authority Information Access Extension to Support the Online Responder</w:t>
      </w:r>
      <w:bookmarkEnd w:id="26"/>
    </w:p>
    <w:p w14:paraId="6A0C49E7" w14:textId="77777777" w:rsidR="00761E30" w:rsidRDefault="00761E30" w:rsidP="00761E30">
      <w:r>
        <w:t>You need to configure the CAs to include the URL for the Online Responder as part of the authority information access extension of the issued certificate. This URL is used by the Online Responder client to validate the certificate status.</w:t>
      </w:r>
    </w:p>
    <w:p w14:paraId="747C176E" w14:textId="77777777" w:rsidR="00761E30" w:rsidRDefault="00184A49" w:rsidP="00761E30">
      <w:pPr>
        <w:pStyle w:val="ProcedureTitle"/>
      </w:pPr>
      <w:r w:rsidRPr="00B15AC4">
        <w:rPr>
          <w:noProof/>
        </w:rPr>
        <w:drawing>
          <wp:inline distT="0" distB="0" distL="0" distR="0" wp14:anchorId="089C94AF" wp14:editId="7A00AF8C">
            <wp:extent cx="152400" cy="152400"/>
            <wp:effectExtent l="0" t="0" r="0" b="0"/>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To configure the authority information access extension to support the Online Responder</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17B7E33A" w14:textId="77777777" w:rsidTr="00761E30">
        <w:tc>
          <w:tcPr>
            <w:tcW w:w="8856" w:type="dxa"/>
          </w:tcPr>
          <w:p w14:paraId="579BC21B" w14:textId="77777777" w:rsidR="00761E30" w:rsidRDefault="00761E30" w:rsidP="00761E30">
            <w:pPr>
              <w:pStyle w:val="NumberedList1"/>
              <w:numPr>
                <w:ilvl w:val="0"/>
                <w:numId w:val="0"/>
              </w:numPr>
              <w:tabs>
                <w:tab w:val="left" w:pos="360"/>
              </w:tabs>
              <w:ind w:left="360" w:hanging="360"/>
            </w:pPr>
            <w:r>
              <w:t>1.</w:t>
            </w:r>
            <w:r>
              <w:tab/>
              <w:t xml:space="preserve">Log on to LH_CA_ISSUE1 as a CA administrator. </w:t>
            </w:r>
          </w:p>
          <w:p w14:paraId="0D727C6C" w14:textId="77777777" w:rsidR="00761E30" w:rsidRDefault="00761E30" w:rsidP="00761E30">
            <w:pPr>
              <w:pStyle w:val="NumberedList1"/>
              <w:numPr>
                <w:ilvl w:val="0"/>
                <w:numId w:val="0"/>
              </w:numPr>
              <w:tabs>
                <w:tab w:val="left" w:pos="360"/>
              </w:tabs>
              <w:ind w:left="360" w:hanging="360"/>
            </w:pPr>
            <w:r>
              <w:t>2.</w:t>
            </w:r>
            <w:r>
              <w:tab/>
              <w:t xml:space="preserve">Open the Certification Authority snap-in. </w:t>
            </w:r>
          </w:p>
          <w:p w14:paraId="7C1C0350" w14:textId="77777777" w:rsidR="00761E30" w:rsidRDefault="00761E30" w:rsidP="00761E30">
            <w:pPr>
              <w:pStyle w:val="NumberedList1"/>
              <w:numPr>
                <w:ilvl w:val="0"/>
                <w:numId w:val="0"/>
              </w:numPr>
              <w:tabs>
                <w:tab w:val="left" w:pos="360"/>
              </w:tabs>
              <w:ind w:left="360" w:hanging="360"/>
            </w:pPr>
            <w:r>
              <w:t>3.</w:t>
            </w:r>
            <w:r>
              <w:tab/>
              <w:t xml:space="preserve">In the console tree, click the name of the CA. </w:t>
            </w:r>
          </w:p>
          <w:p w14:paraId="59B80A39" w14:textId="77777777" w:rsidR="00761E30" w:rsidRDefault="00761E30" w:rsidP="00761E30">
            <w:pPr>
              <w:pStyle w:val="NumberedList1"/>
              <w:numPr>
                <w:ilvl w:val="0"/>
                <w:numId w:val="0"/>
              </w:numPr>
              <w:tabs>
                <w:tab w:val="left" w:pos="360"/>
              </w:tabs>
              <w:ind w:left="360" w:hanging="360"/>
            </w:pPr>
            <w:r>
              <w:t>4.</w:t>
            </w:r>
            <w:r>
              <w:tab/>
              <w:t xml:space="preserve">On the </w:t>
            </w:r>
            <w:r>
              <w:rPr>
                <w:rStyle w:val="UI"/>
              </w:rPr>
              <w:t>Action</w:t>
            </w:r>
            <w:r>
              <w:t xml:space="preserve"> menu, click </w:t>
            </w:r>
            <w:r>
              <w:rPr>
                <w:rStyle w:val="UI"/>
              </w:rPr>
              <w:t>Properties</w:t>
            </w:r>
            <w:r>
              <w:t xml:space="preserve">. </w:t>
            </w:r>
          </w:p>
          <w:p w14:paraId="046D17C9" w14:textId="77777777" w:rsidR="00761E30" w:rsidRDefault="00761E30" w:rsidP="00761E30">
            <w:pPr>
              <w:pStyle w:val="NumberedList1"/>
              <w:numPr>
                <w:ilvl w:val="0"/>
                <w:numId w:val="0"/>
              </w:numPr>
              <w:tabs>
                <w:tab w:val="left" w:pos="360"/>
              </w:tabs>
              <w:ind w:left="360" w:hanging="360"/>
            </w:pPr>
            <w:r>
              <w:t>5.</w:t>
            </w:r>
            <w:r>
              <w:tab/>
              <w:t xml:space="preserve">On the </w:t>
            </w:r>
            <w:r>
              <w:rPr>
                <w:rStyle w:val="UI"/>
              </w:rPr>
              <w:t xml:space="preserve">Extensions </w:t>
            </w:r>
            <w:r>
              <w:t xml:space="preserve">tab, click </w:t>
            </w:r>
            <w:r>
              <w:rPr>
                <w:rStyle w:val="UI"/>
              </w:rPr>
              <w:t>Select extension</w:t>
            </w:r>
            <w:r>
              <w:t xml:space="preserve">, and then click </w:t>
            </w:r>
            <w:r>
              <w:rPr>
                <w:rStyle w:val="UI"/>
              </w:rPr>
              <w:t>Authority Information Access (AIA)</w:t>
            </w:r>
            <w:r>
              <w:t xml:space="preserve">. </w:t>
            </w:r>
          </w:p>
          <w:p w14:paraId="68361CC9" w14:textId="77777777" w:rsidR="00761E30" w:rsidRDefault="00761E30" w:rsidP="00761E30">
            <w:pPr>
              <w:pStyle w:val="NumberedList1"/>
              <w:numPr>
                <w:ilvl w:val="0"/>
                <w:numId w:val="0"/>
              </w:numPr>
              <w:tabs>
                <w:tab w:val="left" w:pos="360"/>
              </w:tabs>
              <w:ind w:left="360" w:hanging="360"/>
            </w:pPr>
            <w:r>
              <w:t>6.</w:t>
            </w:r>
            <w:r>
              <w:tab/>
              <w:t xml:space="preserve">Select the </w:t>
            </w:r>
            <w:r>
              <w:rPr>
                <w:rStyle w:val="UI"/>
              </w:rPr>
              <w:t xml:space="preserve">Include in the AIA extension of issue certificates </w:t>
            </w:r>
            <w:r>
              <w:t xml:space="preserve">and </w:t>
            </w:r>
            <w:r>
              <w:rPr>
                <w:rStyle w:val="UI"/>
              </w:rPr>
              <w:t xml:space="preserve">Include in the online certificate status protocol (OCSP) extension </w:t>
            </w:r>
            <w:r>
              <w:t>check boxes.</w:t>
            </w:r>
          </w:p>
          <w:p w14:paraId="7EFB2FA5" w14:textId="77777777" w:rsidR="00761E30" w:rsidRDefault="00761E30" w:rsidP="00761E30">
            <w:pPr>
              <w:pStyle w:val="NumberedList1"/>
              <w:numPr>
                <w:ilvl w:val="0"/>
                <w:numId w:val="0"/>
              </w:numPr>
              <w:tabs>
                <w:tab w:val="left" w:pos="360"/>
              </w:tabs>
              <w:ind w:left="360" w:hanging="360"/>
            </w:pPr>
            <w:r>
              <w:t>7.</w:t>
            </w:r>
            <w:r>
              <w:tab/>
              <w:t xml:space="preserve">Specify the locations from which users can obtain certificate revocation data; for this setup, the location is http://LH_ORS1/ocsp. </w:t>
            </w:r>
          </w:p>
          <w:p w14:paraId="055FCAFA" w14:textId="77777777" w:rsidR="00761E30" w:rsidRDefault="00761E30" w:rsidP="00761E30">
            <w:pPr>
              <w:pStyle w:val="NumberedList1"/>
              <w:numPr>
                <w:ilvl w:val="0"/>
                <w:numId w:val="0"/>
              </w:numPr>
              <w:tabs>
                <w:tab w:val="left" w:pos="360"/>
              </w:tabs>
              <w:ind w:left="360" w:hanging="360"/>
            </w:pPr>
            <w:r>
              <w:t>8.</w:t>
            </w:r>
            <w:r>
              <w:tab/>
              <w:t xml:space="preserve">In the console tree of the Certification Authority snap-in, right-click </w:t>
            </w:r>
            <w:r>
              <w:rPr>
                <w:rStyle w:val="UI"/>
              </w:rPr>
              <w:t>Certificate Templates</w:t>
            </w:r>
            <w:r>
              <w:t xml:space="preserve">, and then click </w:t>
            </w:r>
            <w:r>
              <w:rPr>
                <w:rStyle w:val="UI"/>
              </w:rPr>
              <w:t>New Certificate Templates to Issue</w:t>
            </w:r>
            <w:r>
              <w:t xml:space="preserve">. </w:t>
            </w:r>
          </w:p>
          <w:p w14:paraId="46FA7A03" w14:textId="77777777" w:rsidR="00761E30" w:rsidRDefault="00761E30" w:rsidP="00761E30">
            <w:pPr>
              <w:pStyle w:val="NumberedList1"/>
              <w:numPr>
                <w:ilvl w:val="0"/>
                <w:numId w:val="0"/>
              </w:numPr>
              <w:tabs>
                <w:tab w:val="left" w:pos="360"/>
              </w:tabs>
              <w:ind w:left="360" w:hanging="360"/>
            </w:pPr>
            <w:r>
              <w:t>9.</w:t>
            </w:r>
            <w:r>
              <w:tab/>
              <w:t xml:space="preserve">In </w:t>
            </w:r>
            <w:r>
              <w:rPr>
                <w:rStyle w:val="UI"/>
              </w:rPr>
              <w:t>Enable Certificate Templates</w:t>
            </w:r>
            <w:r>
              <w:t xml:space="preserve">, select the </w:t>
            </w:r>
            <w:r>
              <w:rPr>
                <w:rStyle w:val="UI"/>
              </w:rPr>
              <w:t>OCSP Response Signing</w:t>
            </w:r>
            <w:r>
              <w:t xml:space="preserve"> template and any other certificate templates that you configured previously, and then click </w:t>
            </w:r>
            <w:r>
              <w:rPr>
                <w:rStyle w:val="UI"/>
              </w:rPr>
              <w:t>OK</w:t>
            </w:r>
            <w:r>
              <w:t>.</w:t>
            </w:r>
          </w:p>
          <w:p w14:paraId="1227B0D7" w14:textId="77777777" w:rsidR="00761E30" w:rsidRDefault="00761E30" w:rsidP="00761E30">
            <w:pPr>
              <w:pStyle w:val="NumberedList1"/>
              <w:numPr>
                <w:ilvl w:val="0"/>
                <w:numId w:val="0"/>
              </w:numPr>
              <w:tabs>
                <w:tab w:val="left" w:pos="360"/>
              </w:tabs>
              <w:ind w:left="360" w:hanging="360"/>
            </w:pPr>
            <w:r>
              <w:t>10.</w:t>
            </w:r>
            <w:r>
              <w:tab/>
              <w:t xml:space="preserve">Open </w:t>
            </w:r>
            <w:r>
              <w:rPr>
                <w:rStyle w:val="UI"/>
              </w:rPr>
              <w:t>Certificate Templates</w:t>
            </w:r>
            <w:r>
              <w:t>, and verify that the modified certificate templates appear in the list.</w:t>
            </w:r>
          </w:p>
        </w:tc>
      </w:tr>
    </w:tbl>
    <w:p w14:paraId="0494E79D" w14:textId="77777777" w:rsidR="00761E30" w:rsidRDefault="00761E30" w:rsidP="00761E30">
      <w:pPr>
        <w:pStyle w:val="Heading3"/>
      </w:pPr>
      <w:bookmarkStart w:id="28" w:name="_Toc178585806"/>
      <w:r>
        <w:t xml:space="preserve">Step </w:t>
      </w:r>
      <w:bookmarkStart w:id="29" w:name="DSDOC_BKMK_BS6f7dfccc0_4f65_4d6f_a801_ae"/>
      <w:bookmarkEnd w:id="29"/>
      <w:r>
        <w:t>6: Assigning the OCSP Response Signing Template to a CA</w:t>
      </w:r>
      <w:bookmarkEnd w:id="28"/>
    </w:p>
    <w:p w14:paraId="5F8626B5" w14:textId="77777777" w:rsidR="00761E30" w:rsidRDefault="00761E30" w:rsidP="00761E30">
      <w:r>
        <w:t xml:space="preserve">Once the templates are properly configured, the CA needs to be configured to issue that template. </w:t>
      </w:r>
    </w:p>
    <w:p w14:paraId="3887E231" w14:textId="77777777" w:rsidR="00761E30" w:rsidRDefault="00184A49" w:rsidP="00761E30">
      <w:pPr>
        <w:pStyle w:val="ProcedureTitle"/>
      </w:pPr>
      <w:r w:rsidRPr="00B15AC4">
        <w:rPr>
          <w:noProof/>
        </w:rPr>
        <w:drawing>
          <wp:inline distT="0" distB="0" distL="0" distR="0" wp14:anchorId="075B93FC" wp14:editId="5F48E36A">
            <wp:extent cx="152400" cy="15240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 xml:space="preserve">To configure the CA to issue certificates based on the newly created OCSP Response Signing template </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188711CA" w14:textId="77777777" w:rsidTr="00761E30">
        <w:tc>
          <w:tcPr>
            <w:tcW w:w="8856" w:type="dxa"/>
          </w:tcPr>
          <w:p w14:paraId="4FFD55FB" w14:textId="77777777" w:rsidR="00761E30" w:rsidRDefault="00761E30" w:rsidP="00761E30">
            <w:pPr>
              <w:pStyle w:val="NumberedList1"/>
              <w:numPr>
                <w:ilvl w:val="0"/>
                <w:numId w:val="0"/>
              </w:numPr>
              <w:tabs>
                <w:tab w:val="left" w:pos="360"/>
              </w:tabs>
              <w:ind w:left="360" w:hanging="360"/>
            </w:pPr>
            <w:r>
              <w:t>1.</w:t>
            </w:r>
            <w:r>
              <w:tab/>
              <w:t>Open the Certification Authority snap-in.</w:t>
            </w:r>
          </w:p>
          <w:p w14:paraId="44D85267" w14:textId="77777777" w:rsidR="00761E30" w:rsidRDefault="00761E30" w:rsidP="00761E30">
            <w:pPr>
              <w:pStyle w:val="NumberedList1"/>
              <w:numPr>
                <w:ilvl w:val="0"/>
                <w:numId w:val="0"/>
              </w:numPr>
              <w:tabs>
                <w:tab w:val="left" w:pos="360"/>
              </w:tabs>
              <w:ind w:left="360" w:hanging="360"/>
            </w:pPr>
            <w:r>
              <w:t>2.</w:t>
            </w:r>
            <w:r>
              <w:tab/>
              <w:t xml:space="preserve">Right-click </w:t>
            </w:r>
            <w:r>
              <w:rPr>
                <w:rStyle w:val="UI"/>
              </w:rPr>
              <w:t>Certificate Templates</w:t>
            </w:r>
            <w:r>
              <w:t xml:space="preserve">, and then click </w:t>
            </w:r>
            <w:r>
              <w:rPr>
                <w:rStyle w:val="UI"/>
              </w:rPr>
              <w:t>Certificate Template to Issue</w:t>
            </w:r>
            <w:r>
              <w:t>.</w:t>
            </w:r>
          </w:p>
          <w:p w14:paraId="39DE198D" w14:textId="77777777" w:rsidR="00761E30" w:rsidRDefault="00761E30" w:rsidP="00761E30">
            <w:pPr>
              <w:pStyle w:val="NumberedList1"/>
              <w:numPr>
                <w:ilvl w:val="0"/>
                <w:numId w:val="0"/>
              </w:numPr>
              <w:tabs>
                <w:tab w:val="left" w:pos="360"/>
              </w:tabs>
              <w:ind w:left="360" w:hanging="360"/>
            </w:pPr>
            <w:r>
              <w:t>3.</w:t>
            </w:r>
            <w:r>
              <w:tab/>
              <w:t xml:space="preserve">Select the </w:t>
            </w:r>
            <w:r>
              <w:rPr>
                <w:rStyle w:val="UI"/>
              </w:rPr>
              <w:t xml:space="preserve">OCSP Response Signing_2 </w:t>
            </w:r>
            <w:r>
              <w:t xml:space="preserve">template from the list of available templates, and then click </w:t>
            </w:r>
            <w:r>
              <w:rPr>
                <w:rStyle w:val="UI"/>
              </w:rPr>
              <w:t>OK</w:t>
            </w:r>
            <w:r>
              <w:t>.</w:t>
            </w:r>
          </w:p>
        </w:tc>
      </w:tr>
    </w:tbl>
    <w:p w14:paraId="10C22483" w14:textId="77777777" w:rsidR="00761E30" w:rsidRDefault="00761E30" w:rsidP="00761E30">
      <w:pPr>
        <w:pStyle w:val="Heading3"/>
      </w:pPr>
      <w:bookmarkStart w:id="30" w:name="_Toc178585807"/>
      <w:r>
        <w:t xml:space="preserve">Step </w:t>
      </w:r>
      <w:bookmarkStart w:id="31" w:name="DSDOC_BKMK_BS7f7dfccc0_4f65_4d6f_a801_ae"/>
      <w:bookmarkEnd w:id="31"/>
      <w:r>
        <w:t>7: Enrolling for an OCSP Response Signing Certificate</w:t>
      </w:r>
      <w:bookmarkEnd w:id="30"/>
    </w:p>
    <w:p w14:paraId="02FF7CED" w14:textId="77777777" w:rsidR="00761E30" w:rsidRDefault="00761E30" w:rsidP="00761E30">
      <w:r>
        <w:t>Enrollment might not take place right away. Therefore, before you proceed to the next step, confirm that certificate enrollment has taken place so that a signing certificate exists on the computer, and verify that the permissions on the signing certificate allow the Online Responder to use it.</w:t>
      </w:r>
    </w:p>
    <w:p w14:paraId="1E684094" w14:textId="77777777" w:rsidR="00761E30" w:rsidRDefault="00184A49" w:rsidP="00761E30">
      <w:pPr>
        <w:pStyle w:val="ProcedureTitle"/>
      </w:pPr>
      <w:r w:rsidRPr="00B15AC4">
        <w:rPr>
          <w:noProof/>
        </w:rPr>
        <w:drawing>
          <wp:inline distT="0" distB="0" distL="0" distR="0" wp14:anchorId="0A49548B" wp14:editId="3A3D15B7">
            <wp:extent cx="152400" cy="152400"/>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 xml:space="preserve">To verify that the signing certificate is properly configured </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4E9420C0" w14:textId="77777777" w:rsidTr="00761E30">
        <w:tc>
          <w:tcPr>
            <w:tcW w:w="8856" w:type="dxa"/>
          </w:tcPr>
          <w:p w14:paraId="20823540" w14:textId="77777777" w:rsidR="00761E30" w:rsidRDefault="00761E30" w:rsidP="00761E30">
            <w:pPr>
              <w:pStyle w:val="NumberedList1"/>
              <w:numPr>
                <w:ilvl w:val="0"/>
                <w:numId w:val="0"/>
              </w:numPr>
              <w:tabs>
                <w:tab w:val="left" w:pos="360"/>
              </w:tabs>
              <w:ind w:left="360" w:hanging="360"/>
            </w:pPr>
            <w:r>
              <w:t>1.</w:t>
            </w:r>
            <w:r>
              <w:tab/>
              <w:t xml:space="preserve">Start or restart LH_ORS1 to enroll for the certificates. </w:t>
            </w:r>
          </w:p>
          <w:p w14:paraId="3E41ADAB" w14:textId="77777777" w:rsidR="00761E30" w:rsidRDefault="00761E30" w:rsidP="00761E30">
            <w:pPr>
              <w:pStyle w:val="NumberedList1"/>
              <w:numPr>
                <w:ilvl w:val="0"/>
                <w:numId w:val="0"/>
              </w:numPr>
              <w:tabs>
                <w:tab w:val="left" w:pos="360"/>
              </w:tabs>
              <w:ind w:left="360" w:hanging="360"/>
            </w:pPr>
            <w:r>
              <w:t>2.</w:t>
            </w:r>
            <w:r>
              <w:tab/>
              <w:t>Log on as a CA administrator.</w:t>
            </w:r>
          </w:p>
          <w:p w14:paraId="78B055A8" w14:textId="77777777" w:rsidR="00761E30" w:rsidRDefault="00761E30" w:rsidP="00761E30">
            <w:pPr>
              <w:pStyle w:val="NumberedList1"/>
              <w:numPr>
                <w:ilvl w:val="0"/>
                <w:numId w:val="0"/>
              </w:numPr>
              <w:tabs>
                <w:tab w:val="left" w:pos="360"/>
              </w:tabs>
              <w:ind w:left="360" w:hanging="360"/>
            </w:pPr>
            <w:r>
              <w:t>3.</w:t>
            </w:r>
            <w:r>
              <w:tab/>
              <w:t xml:space="preserve">Open the Certificates snap-in for the computer. Open the Personal certificate store for the computer, and then verify that it contains a certificate titled </w:t>
            </w:r>
            <w:r>
              <w:rPr>
                <w:rStyle w:val="UI"/>
              </w:rPr>
              <w:t>OCSP Response Signing_2</w:t>
            </w:r>
            <w:r>
              <w:t>.</w:t>
            </w:r>
          </w:p>
          <w:p w14:paraId="1FD2F463" w14:textId="77777777" w:rsidR="00761E30" w:rsidRDefault="00761E30" w:rsidP="00761E30">
            <w:pPr>
              <w:pStyle w:val="NumberedList1"/>
              <w:numPr>
                <w:ilvl w:val="0"/>
                <w:numId w:val="0"/>
              </w:numPr>
              <w:tabs>
                <w:tab w:val="left" w:pos="360"/>
              </w:tabs>
              <w:ind w:left="360" w:hanging="360"/>
            </w:pPr>
            <w:r>
              <w:t>4.</w:t>
            </w:r>
            <w:r>
              <w:tab/>
              <w:t xml:space="preserve">Right-click this certificate, and then click </w:t>
            </w:r>
            <w:r>
              <w:rPr>
                <w:rStyle w:val="UI"/>
              </w:rPr>
              <w:t>Manage Private Keys</w:t>
            </w:r>
            <w:r>
              <w:t>.</w:t>
            </w:r>
          </w:p>
          <w:p w14:paraId="7AF6323C" w14:textId="77777777" w:rsidR="00761E30" w:rsidRDefault="00761E30" w:rsidP="00761E30">
            <w:pPr>
              <w:pStyle w:val="NumberedList1"/>
              <w:numPr>
                <w:ilvl w:val="0"/>
                <w:numId w:val="0"/>
              </w:numPr>
              <w:tabs>
                <w:tab w:val="left" w:pos="360"/>
              </w:tabs>
              <w:ind w:left="360" w:hanging="360"/>
            </w:pPr>
            <w:r>
              <w:t>5.</w:t>
            </w:r>
            <w:r>
              <w:tab/>
              <w:t xml:space="preserve">Click the </w:t>
            </w:r>
            <w:r>
              <w:rPr>
                <w:rStyle w:val="UI"/>
              </w:rPr>
              <w:t>Security</w:t>
            </w:r>
            <w:r>
              <w:t xml:space="preserve"> tab. In the </w:t>
            </w:r>
            <w:r>
              <w:rPr>
                <w:rStyle w:val="UI"/>
              </w:rPr>
              <w:t xml:space="preserve">User Group or user name </w:t>
            </w:r>
            <w:r>
              <w:t xml:space="preserve">dialog box, click </w:t>
            </w:r>
            <w:r>
              <w:rPr>
                <w:rStyle w:val="UI"/>
              </w:rPr>
              <w:t>Add</w:t>
            </w:r>
            <w:r>
              <w:t xml:space="preserve"> to type in and add Network Service to the </w:t>
            </w:r>
            <w:r>
              <w:rPr>
                <w:rStyle w:val="UI"/>
              </w:rPr>
              <w:t xml:space="preserve">Group or user name </w:t>
            </w:r>
            <w:r>
              <w:t xml:space="preserve">list, and then click </w:t>
            </w:r>
            <w:r>
              <w:rPr>
                <w:rStyle w:val="UI"/>
              </w:rPr>
              <w:t>OK</w:t>
            </w:r>
            <w:r>
              <w:t>.</w:t>
            </w:r>
          </w:p>
          <w:p w14:paraId="51F21172" w14:textId="77777777" w:rsidR="00761E30" w:rsidRDefault="00761E30" w:rsidP="00761E30">
            <w:pPr>
              <w:pStyle w:val="NumberedList1"/>
              <w:numPr>
                <w:ilvl w:val="0"/>
                <w:numId w:val="0"/>
              </w:numPr>
              <w:tabs>
                <w:tab w:val="left" w:pos="360"/>
              </w:tabs>
              <w:ind w:left="360" w:hanging="360"/>
            </w:pPr>
            <w:r>
              <w:t>6.</w:t>
            </w:r>
            <w:r>
              <w:tab/>
              <w:t xml:space="preserve">Click </w:t>
            </w:r>
            <w:r>
              <w:rPr>
                <w:rStyle w:val="UI"/>
              </w:rPr>
              <w:t>Network Service</w:t>
            </w:r>
            <w:r>
              <w:t xml:space="preserve">, and in the </w:t>
            </w:r>
            <w:r>
              <w:rPr>
                <w:rStyle w:val="UI"/>
              </w:rPr>
              <w:t>Permissions</w:t>
            </w:r>
            <w:r>
              <w:t xml:space="preserve"> dialog box, select the </w:t>
            </w:r>
            <w:r>
              <w:rPr>
                <w:rStyle w:val="UI"/>
              </w:rPr>
              <w:t>Full Control</w:t>
            </w:r>
            <w:r>
              <w:t xml:space="preserve"> check box. Click </w:t>
            </w:r>
            <w:r>
              <w:rPr>
                <w:rStyle w:val="UI"/>
              </w:rPr>
              <w:t>OK</w:t>
            </w:r>
            <w:r>
              <w:t xml:space="preserve"> twice.</w:t>
            </w:r>
          </w:p>
        </w:tc>
      </w:tr>
    </w:tbl>
    <w:p w14:paraId="23B93387" w14:textId="77777777" w:rsidR="00761E30" w:rsidRDefault="00761E30" w:rsidP="00761E30">
      <w:pPr>
        <w:pStyle w:val="Heading3"/>
      </w:pPr>
      <w:bookmarkStart w:id="32" w:name="_Toc178585808"/>
      <w:r>
        <w:t xml:space="preserve">Step </w:t>
      </w:r>
      <w:bookmarkStart w:id="33" w:name="DSDOC_BKMK_BS8f7dfccc0_4f65_4d6f_a801_ae"/>
      <w:bookmarkEnd w:id="33"/>
      <w:r>
        <w:t>8: Creating a Revocation Configuration</w:t>
      </w:r>
      <w:bookmarkEnd w:id="32"/>
    </w:p>
    <w:p w14:paraId="12FA8A5A" w14:textId="77777777" w:rsidR="00761E30" w:rsidRDefault="00761E30" w:rsidP="00761E30">
      <w:r>
        <w:t>Creating a revocation configuration involves the following tasks:</w:t>
      </w:r>
    </w:p>
    <w:p w14:paraId="309A5D09"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Identify the CA certificate for the CA that supports the Online Responder.</w:t>
      </w:r>
    </w:p>
    <w:p w14:paraId="2CF000E8"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Identify the CRL distribution point for the CA.</w:t>
      </w:r>
    </w:p>
    <w:p w14:paraId="0E5F8792"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Select a signing certificate that will be used to sign revocation status responses.</w:t>
      </w:r>
    </w:p>
    <w:p w14:paraId="01E0A3DD"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Select a revocation provider, the component responsible for retrieving and caching the revocation information used by the Online Responder.</w:t>
      </w:r>
    </w:p>
    <w:p w14:paraId="21FB1520" w14:textId="77777777" w:rsidR="00761E30" w:rsidRDefault="00184A49" w:rsidP="00761E30">
      <w:pPr>
        <w:pStyle w:val="ProcedureTitle"/>
      </w:pPr>
      <w:r w:rsidRPr="00B15AC4">
        <w:rPr>
          <w:noProof/>
        </w:rPr>
        <w:drawing>
          <wp:inline distT="0" distB="0" distL="0" distR="0" wp14:anchorId="5476D051" wp14:editId="6D228E29">
            <wp:extent cx="152400" cy="152400"/>
            <wp:effectExtent l="0" t="0" r="0" b="0"/>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To create a revocation configuration</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2B96373C" w14:textId="77777777" w:rsidTr="00761E30">
        <w:tc>
          <w:tcPr>
            <w:tcW w:w="8856" w:type="dxa"/>
          </w:tcPr>
          <w:p w14:paraId="38663D2D" w14:textId="77777777" w:rsidR="00761E30" w:rsidRDefault="00761E30" w:rsidP="00761E30">
            <w:pPr>
              <w:pStyle w:val="NumberedList1"/>
              <w:numPr>
                <w:ilvl w:val="0"/>
                <w:numId w:val="0"/>
              </w:numPr>
              <w:tabs>
                <w:tab w:val="left" w:pos="360"/>
              </w:tabs>
              <w:ind w:left="360" w:hanging="360"/>
            </w:pPr>
            <w:r>
              <w:t>1.</w:t>
            </w:r>
            <w:r>
              <w:tab/>
              <w:t>Log on to LH_ORS1 as a domain administrator.</w:t>
            </w:r>
          </w:p>
          <w:p w14:paraId="4545BBF1" w14:textId="77777777" w:rsidR="00761E30" w:rsidRDefault="00761E30" w:rsidP="00761E30">
            <w:pPr>
              <w:pStyle w:val="NumberedList1"/>
              <w:numPr>
                <w:ilvl w:val="0"/>
                <w:numId w:val="0"/>
              </w:numPr>
              <w:tabs>
                <w:tab w:val="left" w:pos="360"/>
              </w:tabs>
              <w:ind w:left="360" w:hanging="360"/>
            </w:pPr>
            <w:r>
              <w:t>2.</w:t>
            </w:r>
            <w:r>
              <w:tab/>
              <w:t>Open the Online Responder snap-in.</w:t>
            </w:r>
          </w:p>
          <w:p w14:paraId="1F47E92A" w14:textId="77777777" w:rsidR="00761E30" w:rsidRDefault="00761E30" w:rsidP="00761E30">
            <w:pPr>
              <w:pStyle w:val="NumberedList1"/>
              <w:numPr>
                <w:ilvl w:val="0"/>
                <w:numId w:val="0"/>
              </w:numPr>
              <w:tabs>
                <w:tab w:val="left" w:pos="360"/>
              </w:tabs>
              <w:ind w:left="360" w:hanging="360"/>
            </w:pPr>
            <w:r>
              <w:t>3.</w:t>
            </w:r>
            <w:r>
              <w:tab/>
              <w:t xml:space="preserve">In the </w:t>
            </w:r>
            <w:r>
              <w:rPr>
                <w:rStyle w:val="UI"/>
              </w:rPr>
              <w:t>Actions</w:t>
            </w:r>
            <w:r>
              <w:t xml:space="preserve"> pane, click </w:t>
            </w:r>
            <w:r>
              <w:rPr>
                <w:rStyle w:val="UI"/>
              </w:rPr>
              <w:t>Add Revocation Configuration</w:t>
            </w:r>
            <w:r>
              <w:t xml:space="preserve"> to start the Add Revocation Configuration wizard, and then click </w:t>
            </w:r>
            <w:r>
              <w:rPr>
                <w:rStyle w:val="UI"/>
              </w:rPr>
              <w:t>Next</w:t>
            </w:r>
            <w:r>
              <w:t>.</w:t>
            </w:r>
          </w:p>
          <w:p w14:paraId="24C8B738" w14:textId="77777777" w:rsidR="00761E30" w:rsidRDefault="00761E30" w:rsidP="00761E30">
            <w:pPr>
              <w:pStyle w:val="NumberedList1"/>
              <w:numPr>
                <w:ilvl w:val="0"/>
                <w:numId w:val="0"/>
              </w:numPr>
              <w:tabs>
                <w:tab w:val="left" w:pos="360"/>
              </w:tabs>
              <w:ind w:left="360" w:hanging="360"/>
            </w:pPr>
            <w:r>
              <w:t>4.</w:t>
            </w:r>
            <w:r>
              <w:tab/>
              <w:t xml:space="preserve">On the </w:t>
            </w:r>
            <w:r>
              <w:rPr>
                <w:rStyle w:val="UI"/>
              </w:rPr>
              <w:t>Name the Revocation Configuration</w:t>
            </w:r>
            <w:r>
              <w:t xml:space="preserve"> page, type a name for the revocation configuration, such as </w:t>
            </w:r>
            <w:r>
              <w:rPr>
                <w:rStyle w:val="UserInputNon-localizable"/>
              </w:rPr>
              <w:t>LH_RC1</w:t>
            </w:r>
            <w:r>
              <w:t xml:space="preserve">, and then click </w:t>
            </w:r>
            <w:r>
              <w:rPr>
                <w:rStyle w:val="UI"/>
              </w:rPr>
              <w:t>Next</w:t>
            </w:r>
            <w:r>
              <w:t>.</w:t>
            </w:r>
          </w:p>
          <w:p w14:paraId="43299358" w14:textId="77777777" w:rsidR="00761E30" w:rsidRDefault="00761E30" w:rsidP="00761E30">
            <w:pPr>
              <w:pStyle w:val="NumberedList1"/>
              <w:numPr>
                <w:ilvl w:val="0"/>
                <w:numId w:val="0"/>
              </w:numPr>
              <w:tabs>
                <w:tab w:val="left" w:pos="360"/>
              </w:tabs>
              <w:ind w:left="360" w:hanging="360"/>
            </w:pPr>
            <w:r>
              <w:t>5.</w:t>
            </w:r>
            <w:r>
              <w:tab/>
              <w:t xml:space="preserve">On the </w:t>
            </w:r>
            <w:r>
              <w:rPr>
                <w:rStyle w:val="UI"/>
              </w:rPr>
              <w:t>Select CA Certificate Location</w:t>
            </w:r>
            <w:r>
              <w:t xml:space="preserve"> page, click </w:t>
            </w:r>
            <w:r>
              <w:rPr>
                <w:rStyle w:val="UI"/>
              </w:rPr>
              <w:t>Select a certificate for an existing enterprise CA</w:t>
            </w:r>
            <w:r>
              <w:t xml:space="preserve">, and then click </w:t>
            </w:r>
            <w:r>
              <w:rPr>
                <w:rStyle w:val="UI"/>
              </w:rPr>
              <w:t>Next</w:t>
            </w:r>
            <w:r>
              <w:t>.</w:t>
            </w:r>
          </w:p>
          <w:p w14:paraId="2D06730F" w14:textId="77777777" w:rsidR="00761E30" w:rsidRDefault="00761E30" w:rsidP="00761E30">
            <w:pPr>
              <w:pStyle w:val="NumberedList1"/>
              <w:numPr>
                <w:ilvl w:val="0"/>
                <w:numId w:val="0"/>
              </w:numPr>
              <w:tabs>
                <w:tab w:val="left" w:pos="360"/>
              </w:tabs>
              <w:ind w:left="360" w:hanging="360"/>
            </w:pPr>
            <w:r>
              <w:t>6.</w:t>
            </w:r>
            <w:r>
              <w:tab/>
              <w:t xml:space="preserve">On the following page, the name of the CA, LH_CA_ISSUE1, should appear in the </w:t>
            </w:r>
            <w:r>
              <w:rPr>
                <w:rStyle w:val="UI"/>
              </w:rPr>
              <w:t>Browse CA certificates published in Active Directory</w:t>
            </w:r>
            <w:r>
              <w:t xml:space="preserve"> box. </w:t>
            </w:r>
          </w:p>
          <w:p w14:paraId="6B78C2FD" w14:textId="77777777" w:rsidR="00761E30" w:rsidRDefault="00761E30" w:rsidP="00761E30">
            <w:pPr>
              <w:pStyle w:val="BulletedList2"/>
              <w:numPr>
                <w:ilvl w:val="0"/>
                <w:numId w:val="0"/>
              </w:numPr>
              <w:tabs>
                <w:tab w:val="left" w:pos="720"/>
              </w:tabs>
              <w:ind w:left="720" w:hanging="360"/>
            </w:pPr>
            <w:r w:rsidRPr="00761E30">
              <w:rPr>
                <w:rFonts w:ascii="Symbol" w:hAnsi="Symbol"/>
              </w:rPr>
              <w:t></w:t>
            </w:r>
            <w:r w:rsidRPr="00761E30">
              <w:rPr>
                <w:rFonts w:ascii="Symbol" w:hAnsi="Symbol"/>
              </w:rPr>
              <w:tab/>
            </w:r>
            <w:r>
              <w:t xml:space="preserve">If it appears, click the name of the CA that you want to associate with your revocation configuration, and then click </w:t>
            </w:r>
            <w:r>
              <w:rPr>
                <w:rStyle w:val="UI"/>
              </w:rPr>
              <w:t>Next</w:t>
            </w:r>
            <w:r>
              <w:t xml:space="preserve">. </w:t>
            </w:r>
          </w:p>
          <w:p w14:paraId="12DD5B20" w14:textId="77777777" w:rsidR="00761E30" w:rsidRDefault="00761E30" w:rsidP="00761E30">
            <w:pPr>
              <w:pStyle w:val="BulletedList2"/>
              <w:numPr>
                <w:ilvl w:val="0"/>
                <w:numId w:val="0"/>
              </w:numPr>
              <w:tabs>
                <w:tab w:val="left" w:pos="720"/>
              </w:tabs>
              <w:ind w:left="720" w:hanging="360"/>
            </w:pPr>
            <w:r w:rsidRPr="00761E30">
              <w:rPr>
                <w:rFonts w:ascii="Symbol" w:hAnsi="Symbol"/>
              </w:rPr>
              <w:t></w:t>
            </w:r>
            <w:r w:rsidRPr="00761E30">
              <w:rPr>
                <w:rFonts w:ascii="Symbol" w:hAnsi="Symbol"/>
              </w:rPr>
              <w:tab/>
            </w:r>
            <w:r>
              <w:t xml:space="preserve">If it does not appear, click </w:t>
            </w:r>
            <w:r>
              <w:rPr>
                <w:rStyle w:val="UI"/>
              </w:rPr>
              <w:t>Browse for CA Computer</w:t>
            </w:r>
            <w:r>
              <w:t xml:space="preserve"> and type the name of the computer hosting LH_CA_ISSUE1 or click </w:t>
            </w:r>
            <w:r>
              <w:rPr>
                <w:rStyle w:val="UI"/>
              </w:rPr>
              <w:t>Browse</w:t>
            </w:r>
            <w:r>
              <w:t xml:space="preserve"> to locate this computer. When you have located the computer, click </w:t>
            </w:r>
            <w:r>
              <w:rPr>
                <w:rStyle w:val="UI"/>
              </w:rPr>
              <w:t>Next</w:t>
            </w:r>
            <w:r>
              <w:t>.</w:t>
            </w:r>
          </w:p>
          <w:p w14:paraId="50FD8DCD" w14:textId="77777777" w:rsidR="00761E30" w:rsidRDefault="00184A49" w:rsidP="00FB7AF4">
            <w:pPr>
              <w:pStyle w:val="AlertLabelinList2"/>
            </w:pPr>
            <w:r w:rsidRPr="00B15AC4">
              <w:rPr>
                <w:noProof/>
              </w:rPr>
              <w:drawing>
                <wp:inline distT="0" distB="0" distL="0" distR="0" wp14:anchorId="61B4B9D2" wp14:editId="6D49A21A">
                  <wp:extent cx="228600" cy="152400"/>
                  <wp:effectExtent l="0" t="0" r="0"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761E30">
              <w:t xml:space="preserve">Note </w:t>
            </w:r>
          </w:p>
          <w:p w14:paraId="2A35CDA3" w14:textId="77777777" w:rsidR="00761E30" w:rsidRDefault="00761E30" w:rsidP="00FB7AF4">
            <w:pPr>
              <w:pStyle w:val="AlertTextinList2"/>
            </w:pPr>
            <w:r>
              <w:t>You might also be able to link to the CA certificate from the local certificate store, or by importing it from removable media in step 5.</w:t>
            </w:r>
          </w:p>
          <w:p w14:paraId="6D1EA9B9" w14:textId="77777777" w:rsidR="00761E30" w:rsidRDefault="00761E30" w:rsidP="00761E30">
            <w:pPr>
              <w:pStyle w:val="NumberedList1"/>
              <w:numPr>
                <w:ilvl w:val="0"/>
                <w:numId w:val="0"/>
              </w:numPr>
              <w:tabs>
                <w:tab w:val="left" w:pos="360"/>
              </w:tabs>
              <w:ind w:left="360" w:hanging="360"/>
            </w:pPr>
            <w:r>
              <w:t>7.</w:t>
            </w:r>
            <w:r>
              <w:tab/>
              <w:t>View the certificate and copy the CRL distribution point for the parent root CA, RootCA1. To do this:</w:t>
            </w:r>
          </w:p>
          <w:p w14:paraId="4C62114C" w14:textId="77777777" w:rsidR="00761E30" w:rsidRDefault="00761E30" w:rsidP="00761E30">
            <w:pPr>
              <w:pStyle w:val="NumberedList2"/>
              <w:numPr>
                <w:ilvl w:val="0"/>
                <w:numId w:val="0"/>
              </w:numPr>
              <w:ind w:left="720" w:hanging="360"/>
            </w:pPr>
            <w:r>
              <w:t>a.</w:t>
            </w:r>
            <w:r>
              <w:tab/>
              <w:t>Open the Certificate Services snap-in, and then select an issued certificate.</w:t>
            </w:r>
          </w:p>
          <w:p w14:paraId="693E6A72" w14:textId="77777777" w:rsidR="00761E30" w:rsidRDefault="00761E30" w:rsidP="00761E30">
            <w:pPr>
              <w:pStyle w:val="NumberedList2"/>
              <w:numPr>
                <w:ilvl w:val="0"/>
                <w:numId w:val="0"/>
              </w:numPr>
              <w:ind w:left="720" w:hanging="360"/>
            </w:pPr>
            <w:r>
              <w:t>b.</w:t>
            </w:r>
            <w:r>
              <w:tab/>
              <w:t xml:space="preserve">Double-click the certificate, and then click the </w:t>
            </w:r>
            <w:r>
              <w:rPr>
                <w:rStyle w:val="UI"/>
              </w:rPr>
              <w:t>Details</w:t>
            </w:r>
            <w:r>
              <w:t xml:space="preserve"> tab.</w:t>
            </w:r>
          </w:p>
          <w:p w14:paraId="1A868F74" w14:textId="77777777" w:rsidR="00761E30" w:rsidRDefault="00761E30" w:rsidP="00761E30">
            <w:pPr>
              <w:pStyle w:val="NumberedList2"/>
              <w:numPr>
                <w:ilvl w:val="0"/>
                <w:numId w:val="0"/>
              </w:numPr>
              <w:ind w:left="720" w:hanging="360"/>
            </w:pPr>
            <w:r>
              <w:t>c.</w:t>
            </w:r>
            <w:r>
              <w:tab/>
              <w:t xml:space="preserve">Scroll down and select the </w:t>
            </w:r>
            <w:r>
              <w:rPr>
                <w:rStyle w:val="UI"/>
              </w:rPr>
              <w:t>CRL Distribution Points</w:t>
            </w:r>
            <w:r>
              <w:t xml:space="preserve"> field.</w:t>
            </w:r>
          </w:p>
          <w:p w14:paraId="373A082B" w14:textId="77777777" w:rsidR="00761E30" w:rsidRDefault="00761E30" w:rsidP="00761E30">
            <w:pPr>
              <w:pStyle w:val="NumberedList2"/>
              <w:numPr>
                <w:ilvl w:val="0"/>
                <w:numId w:val="0"/>
              </w:numPr>
              <w:ind w:left="720" w:hanging="360"/>
            </w:pPr>
            <w:r>
              <w:t>d.</w:t>
            </w:r>
            <w:r>
              <w:tab/>
              <w:t xml:space="preserve">Select and copy the URL for the CRL distribution point that you want to use. </w:t>
            </w:r>
          </w:p>
          <w:p w14:paraId="485827D9" w14:textId="77777777" w:rsidR="00761E30" w:rsidRDefault="00761E30" w:rsidP="00761E30">
            <w:pPr>
              <w:pStyle w:val="NumberedList2"/>
              <w:numPr>
                <w:ilvl w:val="0"/>
                <w:numId w:val="0"/>
              </w:numPr>
              <w:ind w:left="720" w:hanging="360"/>
            </w:pPr>
            <w:r>
              <w:t>e.</w:t>
            </w:r>
            <w:r>
              <w:tab/>
              <w:t xml:space="preserve">Click </w:t>
            </w:r>
            <w:r>
              <w:rPr>
                <w:rStyle w:val="UI"/>
              </w:rPr>
              <w:t>OK</w:t>
            </w:r>
            <w:r>
              <w:t>.</w:t>
            </w:r>
          </w:p>
          <w:p w14:paraId="78FD7B95" w14:textId="77777777" w:rsidR="00761E30" w:rsidRDefault="00761E30" w:rsidP="00761E30">
            <w:pPr>
              <w:pStyle w:val="NumberedList1"/>
              <w:numPr>
                <w:ilvl w:val="0"/>
                <w:numId w:val="0"/>
              </w:numPr>
              <w:tabs>
                <w:tab w:val="left" w:pos="360"/>
              </w:tabs>
              <w:ind w:left="360" w:hanging="360"/>
            </w:pPr>
            <w:r>
              <w:t>8.</w:t>
            </w:r>
            <w:r>
              <w:tab/>
              <w:t xml:space="preserve">On the </w:t>
            </w:r>
            <w:r>
              <w:rPr>
                <w:rStyle w:val="UI"/>
              </w:rPr>
              <w:t xml:space="preserve">Select Signing Certificate </w:t>
            </w:r>
            <w:r>
              <w:t xml:space="preserve">page, accept the default, </w:t>
            </w:r>
            <w:r>
              <w:rPr>
                <w:rStyle w:val="UI"/>
              </w:rPr>
              <w:t>Automatically select signing certificate</w:t>
            </w:r>
            <w:r>
              <w:t xml:space="preserve">, and then click </w:t>
            </w:r>
            <w:r>
              <w:rPr>
                <w:rStyle w:val="UI"/>
              </w:rPr>
              <w:t>Next</w:t>
            </w:r>
            <w:r>
              <w:t>.</w:t>
            </w:r>
          </w:p>
          <w:p w14:paraId="2F7AF579" w14:textId="77777777" w:rsidR="00761E30" w:rsidRDefault="00761E30" w:rsidP="00761E30">
            <w:pPr>
              <w:pStyle w:val="NumberedList1"/>
              <w:numPr>
                <w:ilvl w:val="0"/>
                <w:numId w:val="0"/>
              </w:numPr>
              <w:tabs>
                <w:tab w:val="left" w:pos="360"/>
              </w:tabs>
              <w:ind w:left="360" w:hanging="360"/>
            </w:pPr>
            <w:r>
              <w:t>9.</w:t>
            </w:r>
            <w:r>
              <w:tab/>
              <w:t xml:space="preserve">On the </w:t>
            </w:r>
            <w:r>
              <w:rPr>
                <w:rStyle w:val="UI"/>
              </w:rPr>
              <w:t>Revocation Provider</w:t>
            </w:r>
            <w:r>
              <w:t xml:space="preserve"> page, click </w:t>
            </w:r>
            <w:r>
              <w:rPr>
                <w:rStyle w:val="UI"/>
              </w:rPr>
              <w:t>Provider</w:t>
            </w:r>
            <w:r>
              <w:t xml:space="preserve">. </w:t>
            </w:r>
          </w:p>
          <w:p w14:paraId="1B27DDA1" w14:textId="77777777" w:rsidR="00761E30" w:rsidRDefault="00761E30" w:rsidP="00761E30">
            <w:pPr>
              <w:pStyle w:val="NumberedList1"/>
              <w:numPr>
                <w:ilvl w:val="0"/>
                <w:numId w:val="0"/>
              </w:numPr>
              <w:tabs>
                <w:tab w:val="left" w:pos="360"/>
              </w:tabs>
              <w:ind w:left="360" w:hanging="360"/>
            </w:pPr>
            <w:r>
              <w:t>10.</w:t>
            </w:r>
            <w:r>
              <w:tab/>
              <w:t xml:space="preserve">On the </w:t>
            </w:r>
            <w:r>
              <w:rPr>
                <w:rStyle w:val="UI"/>
              </w:rPr>
              <w:t>Revocation Provider Properties</w:t>
            </w:r>
            <w:r>
              <w:t xml:space="preserve"> page, click </w:t>
            </w:r>
            <w:r>
              <w:rPr>
                <w:rStyle w:val="UI"/>
              </w:rPr>
              <w:t>Add</w:t>
            </w:r>
            <w:r>
              <w:t xml:space="preserve">, enter the URL of the CRL distribution point, and then click </w:t>
            </w:r>
            <w:r>
              <w:rPr>
                <w:rStyle w:val="UI"/>
              </w:rPr>
              <w:t>OK</w:t>
            </w:r>
            <w:r>
              <w:t xml:space="preserve">. </w:t>
            </w:r>
          </w:p>
          <w:p w14:paraId="636E2594" w14:textId="77777777" w:rsidR="00761E30" w:rsidRDefault="00761E30" w:rsidP="00761E30">
            <w:pPr>
              <w:pStyle w:val="NumberedList1"/>
              <w:numPr>
                <w:ilvl w:val="0"/>
                <w:numId w:val="0"/>
              </w:numPr>
              <w:tabs>
                <w:tab w:val="left" w:pos="360"/>
              </w:tabs>
              <w:ind w:left="360" w:hanging="360"/>
            </w:pPr>
            <w:r>
              <w:t>11.</w:t>
            </w:r>
            <w:r>
              <w:tab/>
              <w:t xml:space="preserve">Click </w:t>
            </w:r>
            <w:r>
              <w:rPr>
                <w:rStyle w:val="UI"/>
              </w:rPr>
              <w:t>Finish</w:t>
            </w:r>
            <w:r>
              <w:t>.</w:t>
            </w:r>
          </w:p>
          <w:p w14:paraId="13A49288" w14:textId="77777777" w:rsidR="00761E30" w:rsidRDefault="00761E30" w:rsidP="00761E30">
            <w:pPr>
              <w:pStyle w:val="NumberedList1"/>
              <w:numPr>
                <w:ilvl w:val="0"/>
                <w:numId w:val="0"/>
              </w:numPr>
              <w:tabs>
                <w:tab w:val="left" w:pos="360"/>
              </w:tabs>
              <w:ind w:left="360" w:hanging="360"/>
            </w:pPr>
            <w:r>
              <w:t>12.</w:t>
            </w:r>
            <w:r>
              <w:tab/>
              <w:t>Using the Online Responder snap-in, select the revocation configuration, and then examine the status information to verify that it is functioning properly. You should also be able to examine the properties of the signing certificate to verify that the Online Responder is configured properly.</w:t>
            </w:r>
          </w:p>
        </w:tc>
      </w:tr>
    </w:tbl>
    <w:p w14:paraId="3CD1CBBE" w14:textId="77777777" w:rsidR="00761E30" w:rsidRDefault="00761E30" w:rsidP="00761E30">
      <w:pPr>
        <w:pStyle w:val="Heading3"/>
      </w:pPr>
      <w:bookmarkStart w:id="34" w:name="_Toc178585809"/>
      <w:r>
        <w:t xml:space="preserve">Step </w:t>
      </w:r>
      <w:bookmarkStart w:id="35" w:name="DSDOC_BKMK_BS9f7dfccc0_4f65_4d6f_a801_ae"/>
      <w:bookmarkEnd w:id="35"/>
      <w:r>
        <w:t>9: Setting Up and Configuring the Network Device Enrollment Service</w:t>
      </w:r>
      <w:bookmarkEnd w:id="34"/>
    </w:p>
    <w:p w14:paraId="578214C9" w14:textId="77777777" w:rsidR="00761E30" w:rsidRDefault="00761E30" w:rsidP="00761E30">
      <w:r>
        <w:t xml:space="preserve">The Network Device Enrollment Service allows software on routers and other network devices running without domain credentials to obtain certificates. </w:t>
      </w:r>
    </w:p>
    <w:p w14:paraId="346437EA" w14:textId="77777777" w:rsidR="00761E30" w:rsidRDefault="00761E30" w:rsidP="00761E30">
      <w:r>
        <w:t>The Network Device Enrollment Service operates as an ISAPI filter on IIS that performs the following functions:</w:t>
      </w:r>
    </w:p>
    <w:p w14:paraId="03C1DE22"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Generates and provides one-time enrollment passwords to administrators</w:t>
      </w:r>
    </w:p>
    <w:p w14:paraId="3F7374D3"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 xml:space="preserve">Processes SCEP enrollment requests </w:t>
      </w:r>
    </w:p>
    <w:p w14:paraId="4B559E84" w14:textId="77777777" w:rsidR="00761E30" w:rsidRDefault="00761E30" w:rsidP="00761E30">
      <w:pPr>
        <w:pStyle w:val="BulletedList1"/>
        <w:numPr>
          <w:ilvl w:val="0"/>
          <w:numId w:val="0"/>
        </w:numPr>
        <w:tabs>
          <w:tab w:val="left" w:pos="360"/>
        </w:tabs>
        <w:ind w:left="360" w:hanging="360"/>
      </w:pPr>
      <w:r>
        <w:rPr>
          <w:rFonts w:ascii="Symbol" w:hAnsi="Symbol"/>
        </w:rPr>
        <w:t></w:t>
      </w:r>
      <w:r>
        <w:rPr>
          <w:rFonts w:ascii="Symbol" w:hAnsi="Symbol"/>
        </w:rPr>
        <w:tab/>
      </w:r>
      <w:r>
        <w:t>Retrieves pending requests from the CA</w:t>
      </w:r>
    </w:p>
    <w:p w14:paraId="2EAEFBF4" w14:textId="77777777" w:rsidR="00761E30" w:rsidRDefault="00761E30" w:rsidP="00761E30">
      <w:r>
        <w:t>SCEP was developed as an extension to existing HTTP, PKCS #10, PKCS #7, RFC 2459, and other standards to enable network device and application certificate enrollment with CAs. SCEP is identified and documented on the Internet Engineering Task Force Web site (</w:t>
      </w:r>
      <w:hyperlink r:id="rId22" w:history="1">
        <w:r>
          <w:rPr>
            <w:rStyle w:val="Hyperlink"/>
          </w:rPr>
          <w:t>http://go.microsoft.com/fwlink/?LinkId=71055</w:t>
        </w:r>
      </w:hyperlink>
      <w:r>
        <w:t>).</w:t>
      </w:r>
    </w:p>
    <w:p w14:paraId="0A049CDB" w14:textId="77777777" w:rsidR="00761E30" w:rsidRDefault="00761E30" w:rsidP="00761E30">
      <w:r>
        <w:t xml:space="preserve">Before you begin this procedure, create a user ndes_user1 and add this user to the IIS user group. Then, use the Certificate Templates snap-in to configure Read and Enroll permissions for this user on the IPSEC (Offline Request) certificate template. </w:t>
      </w:r>
    </w:p>
    <w:p w14:paraId="6E022F89" w14:textId="77777777" w:rsidR="00761E30" w:rsidRDefault="00184A49" w:rsidP="00761E30">
      <w:pPr>
        <w:pStyle w:val="ProcedureTitle"/>
      </w:pPr>
      <w:r w:rsidRPr="00B15AC4">
        <w:rPr>
          <w:noProof/>
        </w:rPr>
        <w:drawing>
          <wp:inline distT="0" distB="0" distL="0" distR="0" wp14:anchorId="3CDCA01A" wp14:editId="76F6EB92">
            <wp:extent cx="152400" cy="152400"/>
            <wp:effectExtent l="0" t="0" r="0" b="0"/>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 xml:space="preserve">To set up and configure the Network Device Enrollment Service </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2EE0EDC3" w14:textId="77777777" w:rsidTr="00761E30">
        <w:tc>
          <w:tcPr>
            <w:tcW w:w="8856" w:type="dxa"/>
          </w:tcPr>
          <w:p w14:paraId="64E67A87" w14:textId="77777777" w:rsidR="00761E30" w:rsidRDefault="00761E30" w:rsidP="00761E30">
            <w:pPr>
              <w:pStyle w:val="NumberedList1"/>
              <w:numPr>
                <w:ilvl w:val="0"/>
                <w:numId w:val="0"/>
              </w:numPr>
              <w:tabs>
                <w:tab w:val="left" w:pos="360"/>
              </w:tabs>
              <w:ind w:left="360" w:hanging="360"/>
            </w:pPr>
            <w:r>
              <w:t>1.</w:t>
            </w:r>
            <w:r>
              <w:tab/>
              <w:t>Log on to LH_NDES as an enterprise administrator.</w:t>
            </w:r>
          </w:p>
          <w:p w14:paraId="78F76C46" w14:textId="77777777" w:rsidR="00761E30" w:rsidRDefault="00761E30" w:rsidP="00761E30">
            <w:pPr>
              <w:pStyle w:val="NumberedList1"/>
              <w:numPr>
                <w:ilvl w:val="0"/>
                <w:numId w:val="0"/>
              </w:numPr>
              <w:tabs>
                <w:tab w:val="left" w:pos="360"/>
              </w:tabs>
              <w:ind w:left="360" w:hanging="360"/>
            </w:pPr>
            <w:r>
              <w:t>2.</w:t>
            </w:r>
            <w:r>
              <w:tab/>
              <w:t xml:space="preserve">Start the Add RolesWizard. On the </w:t>
            </w:r>
            <w:r>
              <w:rPr>
                <w:rStyle w:val="UI"/>
              </w:rPr>
              <w:t>Select Server Roles</w:t>
            </w:r>
            <w:r>
              <w:t xml:space="preserve"> page, select the </w:t>
            </w:r>
            <w:r>
              <w:rPr>
                <w:rStyle w:val="UI"/>
              </w:rPr>
              <w:t xml:space="preserve">Active Directory Certificate Services </w:t>
            </w:r>
            <w:r>
              <w:t xml:space="preserve">check box, and then click </w:t>
            </w:r>
            <w:r>
              <w:rPr>
                <w:rStyle w:val="UI"/>
              </w:rPr>
              <w:t>Next</w:t>
            </w:r>
            <w:r>
              <w:t xml:space="preserve"> two times.</w:t>
            </w:r>
          </w:p>
          <w:p w14:paraId="4701B476" w14:textId="77777777" w:rsidR="00761E30" w:rsidRDefault="00761E30" w:rsidP="00761E30">
            <w:pPr>
              <w:pStyle w:val="NumberedList1"/>
              <w:numPr>
                <w:ilvl w:val="0"/>
                <w:numId w:val="0"/>
              </w:numPr>
              <w:tabs>
                <w:tab w:val="left" w:pos="360"/>
              </w:tabs>
              <w:ind w:left="360" w:hanging="360"/>
            </w:pPr>
            <w:r>
              <w:t>3.</w:t>
            </w:r>
            <w:r>
              <w:tab/>
              <w:t xml:space="preserve">On the </w:t>
            </w:r>
            <w:r>
              <w:rPr>
                <w:rStyle w:val="UI"/>
              </w:rPr>
              <w:t xml:space="preserve">Select Role Services </w:t>
            </w:r>
            <w:r>
              <w:t xml:space="preserve">page, clear the </w:t>
            </w:r>
            <w:r>
              <w:rPr>
                <w:rStyle w:val="UI"/>
              </w:rPr>
              <w:t xml:space="preserve">Certification Authority </w:t>
            </w:r>
            <w:r>
              <w:t xml:space="preserve">check box, and then select </w:t>
            </w:r>
            <w:r>
              <w:rPr>
                <w:rStyle w:val="UI"/>
              </w:rPr>
              <w:t>Network Device Enrollment Service</w:t>
            </w:r>
            <w:r>
              <w:t xml:space="preserve">. </w:t>
            </w:r>
          </w:p>
          <w:p w14:paraId="2774F699" w14:textId="77777777" w:rsidR="00761E30" w:rsidRDefault="00761E30" w:rsidP="00FB7AF4">
            <w:pPr>
              <w:pStyle w:val="TextinList1"/>
            </w:pPr>
            <w:r>
              <w:t xml:space="preserve">You are prompted to install IIS and Windows Activation Service. </w:t>
            </w:r>
          </w:p>
          <w:p w14:paraId="4D251C5B" w14:textId="77777777" w:rsidR="00761E30" w:rsidRDefault="00761E30" w:rsidP="00761E30">
            <w:pPr>
              <w:pStyle w:val="NumberedList1"/>
              <w:numPr>
                <w:ilvl w:val="0"/>
                <w:numId w:val="0"/>
              </w:numPr>
              <w:tabs>
                <w:tab w:val="left" w:pos="360"/>
              </w:tabs>
              <w:ind w:left="360" w:hanging="360"/>
            </w:pPr>
            <w:r>
              <w:t>4.</w:t>
            </w:r>
            <w:r>
              <w:tab/>
              <w:t xml:space="preserve">Click </w:t>
            </w:r>
            <w:r>
              <w:rPr>
                <w:rStyle w:val="UI"/>
              </w:rPr>
              <w:t>Add Required Role Services</w:t>
            </w:r>
            <w:r>
              <w:t xml:space="preserve">, and then click </w:t>
            </w:r>
            <w:r>
              <w:rPr>
                <w:rStyle w:val="UI"/>
              </w:rPr>
              <w:t xml:space="preserve">Next </w:t>
            </w:r>
            <w:r>
              <w:t xml:space="preserve">three times. </w:t>
            </w:r>
          </w:p>
          <w:p w14:paraId="23BDA18F" w14:textId="77777777" w:rsidR="00761E30" w:rsidRDefault="00761E30" w:rsidP="00761E30">
            <w:pPr>
              <w:pStyle w:val="NumberedList1"/>
              <w:numPr>
                <w:ilvl w:val="0"/>
                <w:numId w:val="0"/>
              </w:numPr>
              <w:tabs>
                <w:tab w:val="left" w:pos="360"/>
              </w:tabs>
              <w:ind w:left="360" w:hanging="360"/>
            </w:pPr>
            <w:r>
              <w:t>5.</w:t>
            </w:r>
            <w:r>
              <w:tab/>
              <w:t xml:space="preserve">On the </w:t>
            </w:r>
            <w:r>
              <w:rPr>
                <w:rStyle w:val="UI"/>
              </w:rPr>
              <w:t xml:space="preserve">Confirm Installation Options </w:t>
            </w:r>
            <w:r>
              <w:t xml:space="preserve">page, click </w:t>
            </w:r>
            <w:r>
              <w:rPr>
                <w:rStyle w:val="UI"/>
              </w:rPr>
              <w:t>Install</w:t>
            </w:r>
            <w:r>
              <w:t>.</w:t>
            </w:r>
          </w:p>
          <w:p w14:paraId="3CEB9DE7" w14:textId="77777777" w:rsidR="00761E30" w:rsidRDefault="00761E30" w:rsidP="00761E30">
            <w:pPr>
              <w:pStyle w:val="NumberedList1"/>
              <w:numPr>
                <w:ilvl w:val="0"/>
                <w:numId w:val="0"/>
              </w:numPr>
              <w:tabs>
                <w:tab w:val="left" w:pos="360"/>
              </w:tabs>
              <w:ind w:left="360" w:hanging="360"/>
            </w:pPr>
            <w:r>
              <w:t>6.</w:t>
            </w:r>
            <w:r>
              <w:tab/>
              <w:t>When the installation is complete, review the status page to verify that the installation was successful.</w:t>
            </w:r>
          </w:p>
          <w:p w14:paraId="36156E2D" w14:textId="77777777" w:rsidR="00761E30" w:rsidRDefault="00761E30" w:rsidP="00761E30">
            <w:pPr>
              <w:pStyle w:val="NumberedList1"/>
              <w:numPr>
                <w:ilvl w:val="0"/>
                <w:numId w:val="0"/>
              </w:numPr>
              <w:tabs>
                <w:tab w:val="left" w:pos="360"/>
              </w:tabs>
              <w:ind w:left="360" w:hanging="360"/>
            </w:pPr>
            <w:r>
              <w:t>7.</w:t>
            </w:r>
            <w:r>
              <w:tab/>
              <w:t xml:space="preserve">Because this is a new installation and there are no pending SCEP certificate requests, click </w:t>
            </w:r>
            <w:r>
              <w:rPr>
                <w:rStyle w:val="UI"/>
              </w:rPr>
              <w:t>Replace existing Registration Authority (RA) certificates</w:t>
            </w:r>
            <w:r>
              <w:t xml:space="preserve">, and then click </w:t>
            </w:r>
            <w:r>
              <w:rPr>
                <w:rStyle w:val="UI"/>
              </w:rPr>
              <w:t>Next</w:t>
            </w:r>
            <w:r>
              <w:t>.</w:t>
            </w:r>
          </w:p>
          <w:p w14:paraId="6F308438" w14:textId="77777777" w:rsidR="00761E30" w:rsidRDefault="00761E30" w:rsidP="00FB7AF4">
            <w:pPr>
              <w:pStyle w:val="TextinList1"/>
            </w:pPr>
            <w:r>
              <w:t>When the Network Device Enrollment Service is installed on a computer where a registration authority already exists, the existing registration authority and any pending certificate requests are deleted.</w:t>
            </w:r>
          </w:p>
          <w:p w14:paraId="334D4A50" w14:textId="77777777" w:rsidR="00761E30" w:rsidRDefault="00761E30" w:rsidP="00761E30">
            <w:pPr>
              <w:pStyle w:val="NumberedList1"/>
              <w:numPr>
                <w:ilvl w:val="0"/>
                <w:numId w:val="0"/>
              </w:numPr>
              <w:tabs>
                <w:tab w:val="left" w:pos="360"/>
              </w:tabs>
              <w:ind w:left="360" w:hanging="360"/>
            </w:pPr>
            <w:r>
              <w:t>8.</w:t>
            </w:r>
            <w:r>
              <w:tab/>
              <w:t xml:space="preserve">On the </w:t>
            </w:r>
            <w:r>
              <w:rPr>
                <w:rStyle w:val="UI"/>
              </w:rPr>
              <w:t xml:space="preserve">Specify User Account </w:t>
            </w:r>
            <w:r>
              <w:t xml:space="preserve">page, click </w:t>
            </w:r>
            <w:r>
              <w:rPr>
                <w:rStyle w:val="UI"/>
              </w:rPr>
              <w:t>Select User</w:t>
            </w:r>
            <w:r>
              <w:t xml:space="preserve">, and type the user name </w:t>
            </w:r>
            <w:r>
              <w:rPr>
                <w:rStyle w:val="UserInputNon-localizable"/>
              </w:rPr>
              <w:t>ndes_user1</w:t>
            </w:r>
            <w:r>
              <w:t xml:space="preserve"> and password for this account, which the Network Device Enrollment Service will use to authorize certificate requests. Click </w:t>
            </w:r>
            <w:r>
              <w:rPr>
                <w:rStyle w:val="UI"/>
              </w:rPr>
              <w:t>OK</w:t>
            </w:r>
            <w:r>
              <w:t xml:space="preserve">, and then click </w:t>
            </w:r>
            <w:r>
              <w:rPr>
                <w:rStyle w:val="UI"/>
              </w:rPr>
              <w:t>Next</w:t>
            </w:r>
            <w:r>
              <w:t>.</w:t>
            </w:r>
          </w:p>
          <w:p w14:paraId="37289D2E" w14:textId="77777777" w:rsidR="00761E30" w:rsidRDefault="00761E30" w:rsidP="00761E30">
            <w:pPr>
              <w:pStyle w:val="NumberedList1"/>
              <w:numPr>
                <w:ilvl w:val="0"/>
                <w:numId w:val="0"/>
              </w:numPr>
              <w:tabs>
                <w:tab w:val="left" w:pos="360"/>
              </w:tabs>
              <w:ind w:left="360" w:hanging="360"/>
            </w:pPr>
            <w:r>
              <w:t>9.</w:t>
            </w:r>
            <w:r>
              <w:tab/>
              <w:t xml:space="preserve">On the </w:t>
            </w:r>
            <w:r>
              <w:rPr>
                <w:rStyle w:val="UI"/>
              </w:rPr>
              <w:t xml:space="preserve">Specify CA </w:t>
            </w:r>
            <w:r>
              <w:t xml:space="preserve">page, select either the </w:t>
            </w:r>
            <w:r>
              <w:rPr>
                <w:rStyle w:val="UI"/>
              </w:rPr>
              <w:t xml:space="preserve">CA name </w:t>
            </w:r>
            <w:r>
              <w:t xml:space="preserve">or </w:t>
            </w:r>
            <w:r>
              <w:rPr>
                <w:rStyle w:val="UI"/>
              </w:rPr>
              <w:t xml:space="preserve">Computer name </w:t>
            </w:r>
            <w:r>
              <w:t xml:space="preserve">check box, click </w:t>
            </w:r>
            <w:r>
              <w:rPr>
                <w:rStyle w:val="UI"/>
              </w:rPr>
              <w:t>Browse</w:t>
            </w:r>
            <w:r>
              <w:t xml:space="preserve"> to locate the CA that will issue the Network Device Enrollment Service certificates, LH_CA_ISSUE1, and then click </w:t>
            </w:r>
            <w:r>
              <w:rPr>
                <w:rStyle w:val="UI"/>
              </w:rPr>
              <w:t>Next</w:t>
            </w:r>
            <w:r>
              <w:t>.</w:t>
            </w:r>
          </w:p>
          <w:p w14:paraId="2C22B771" w14:textId="77777777" w:rsidR="00761E30" w:rsidRDefault="00761E30" w:rsidP="00761E30">
            <w:pPr>
              <w:pStyle w:val="NumberedList1"/>
              <w:numPr>
                <w:ilvl w:val="0"/>
                <w:numId w:val="0"/>
              </w:numPr>
              <w:tabs>
                <w:tab w:val="left" w:pos="360"/>
              </w:tabs>
              <w:ind w:left="360" w:hanging="360"/>
            </w:pPr>
            <w:r>
              <w:t>10.</w:t>
            </w:r>
            <w:r>
              <w:tab/>
              <w:t xml:space="preserve">On the </w:t>
            </w:r>
            <w:r>
              <w:rPr>
                <w:rStyle w:val="UI"/>
              </w:rPr>
              <w:t xml:space="preserve">Specify Registry Authority Information </w:t>
            </w:r>
            <w:r>
              <w:t xml:space="preserve">page, type </w:t>
            </w:r>
            <w:r>
              <w:rPr>
                <w:rStyle w:val="UserInputNon-localizable"/>
              </w:rPr>
              <w:t>ndes_1</w:t>
            </w:r>
            <w:r>
              <w:t xml:space="preserve"> in the </w:t>
            </w:r>
            <w:r>
              <w:rPr>
                <w:rStyle w:val="UI"/>
              </w:rPr>
              <w:t xml:space="preserve">RA name </w:t>
            </w:r>
            <w:r>
              <w:t xml:space="preserve">box. Under </w:t>
            </w:r>
            <w:r>
              <w:rPr>
                <w:rStyle w:val="UI"/>
              </w:rPr>
              <w:t>Country/region</w:t>
            </w:r>
            <w:r>
              <w:t xml:space="preserve">,select the check box for the country/region you are in, and then click </w:t>
            </w:r>
            <w:r>
              <w:rPr>
                <w:rStyle w:val="UI"/>
              </w:rPr>
              <w:t>Next</w:t>
            </w:r>
            <w:r>
              <w:t>.</w:t>
            </w:r>
          </w:p>
          <w:p w14:paraId="4AE439B3" w14:textId="77777777" w:rsidR="00761E30" w:rsidRDefault="00761E30" w:rsidP="00761E30">
            <w:pPr>
              <w:pStyle w:val="NumberedList1"/>
              <w:numPr>
                <w:ilvl w:val="0"/>
                <w:numId w:val="0"/>
              </w:numPr>
              <w:tabs>
                <w:tab w:val="left" w:pos="360"/>
              </w:tabs>
              <w:ind w:left="360" w:hanging="360"/>
            </w:pPr>
            <w:r>
              <w:t>11.</w:t>
            </w:r>
            <w:r>
              <w:tab/>
              <w:t xml:space="preserve">On the </w:t>
            </w:r>
            <w:r>
              <w:rPr>
                <w:rStyle w:val="UI"/>
              </w:rPr>
              <w:t xml:space="preserve">Configure Cryptography </w:t>
            </w:r>
            <w:r>
              <w:t xml:space="preserve">page, accept the default values for the signature and encryption keys, and then click </w:t>
            </w:r>
            <w:r>
              <w:rPr>
                <w:rStyle w:val="UI"/>
              </w:rPr>
              <w:t>Next</w:t>
            </w:r>
            <w:r>
              <w:t xml:space="preserve">. </w:t>
            </w:r>
          </w:p>
          <w:p w14:paraId="30866517" w14:textId="77777777" w:rsidR="00761E30" w:rsidRDefault="00761E30" w:rsidP="00761E30">
            <w:pPr>
              <w:pStyle w:val="NumberedList1"/>
              <w:numPr>
                <w:ilvl w:val="0"/>
                <w:numId w:val="0"/>
              </w:numPr>
              <w:tabs>
                <w:tab w:val="left" w:pos="360"/>
              </w:tabs>
              <w:ind w:left="360" w:hanging="360"/>
            </w:pPr>
            <w:r>
              <w:t>12.</w:t>
            </w:r>
            <w:r>
              <w:tab/>
              <w:t xml:space="preserve">Review the summary of configuration options, and then click </w:t>
            </w:r>
            <w:r>
              <w:rPr>
                <w:rStyle w:val="UI"/>
              </w:rPr>
              <w:t>Install</w:t>
            </w:r>
            <w:r>
              <w:t>.</w:t>
            </w:r>
          </w:p>
        </w:tc>
      </w:tr>
    </w:tbl>
    <w:p w14:paraId="060E137B" w14:textId="77777777" w:rsidR="00761E30" w:rsidRDefault="00761E30" w:rsidP="00761E30">
      <w:pPr>
        <w:pStyle w:val="Heading3"/>
      </w:pPr>
      <w:bookmarkStart w:id="36" w:name="_Toc178585810"/>
      <w:r>
        <w:t xml:space="preserve">Step </w:t>
      </w:r>
      <w:bookmarkStart w:id="37" w:name="DSDOC_BKMK_BS10f7dfccc0_4f65_4d6f_a801_a"/>
      <w:bookmarkEnd w:id="37"/>
      <w:r>
        <w:t>10: Verifying that the Advanced AD CS Test Setup Functions Properly</w:t>
      </w:r>
      <w:bookmarkEnd w:id="36"/>
    </w:p>
    <w:p w14:paraId="650E0DA7" w14:textId="77777777" w:rsidR="00761E30" w:rsidRDefault="00761E30" w:rsidP="00761E30">
      <w:r>
        <w:t xml:space="preserve">You can verify the setup steps described previously as you perform them. </w:t>
      </w:r>
    </w:p>
    <w:p w14:paraId="672EB3CE" w14:textId="77777777" w:rsidR="00761E30" w:rsidRDefault="00761E30" w:rsidP="00761E30">
      <w:r>
        <w:t xml:space="preserve">After the installation is complete, you should verify that your advanced test setup is functioning properly. </w:t>
      </w:r>
    </w:p>
    <w:p w14:paraId="05B4D482" w14:textId="77777777" w:rsidR="00761E30" w:rsidRDefault="00184A49" w:rsidP="00761E30">
      <w:pPr>
        <w:pStyle w:val="ProcedureTitle"/>
      </w:pPr>
      <w:r w:rsidRPr="00B15AC4">
        <w:rPr>
          <w:noProof/>
        </w:rPr>
        <w:drawing>
          <wp:inline distT="0" distB="0" distL="0" distR="0" wp14:anchorId="79B82FFB" wp14:editId="2A159869">
            <wp:extent cx="152400" cy="152400"/>
            <wp:effectExtent l="0" t="0" r="0"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61E30">
        <w:t>To verify that the advanced AD CS test setup functions properly</w:t>
      </w:r>
    </w:p>
    <w:tbl>
      <w:tblPr>
        <w:tblW w:w="0" w:type="auto"/>
        <w:tblInd w:w="360" w:type="dxa"/>
        <w:tblCellMar>
          <w:left w:w="0" w:type="dxa"/>
          <w:right w:w="0" w:type="dxa"/>
        </w:tblCellMar>
        <w:tblLook w:val="01E0" w:firstRow="1" w:lastRow="1" w:firstColumn="1" w:lastColumn="1" w:noHBand="0" w:noVBand="0"/>
      </w:tblPr>
      <w:tblGrid>
        <w:gridCol w:w="8280"/>
      </w:tblGrid>
      <w:tr w:rsidR="00761E30" w14:paraId="1E683D1D" w14:textId="77777777" w:rsidTr="00761E30">
        <w:tc>
          <w:tcPr>
            <w:tcW w:w="8856" w:type="dxa"/>
          </w:tcPr>
          <w:p w14:paraId="05493D92" w14:textId="77777777" w:rsidR="00761E30" w:rsidRDefault="00761E30" w:rsidP="00761E30">
            <w:pPr>
              <w:pStyle w:val="NumberedList1"/>
              <w:numPr>
                <w:ilvl w:val="0"/>
                <w:numId w:val="0"/>
              </w:numPr>
              <w:tabs>
                <w:tab w:val="left" w:pos="360"/>
              </w:tabs>
              <w:ind w:left="360" w:hanging="360"/>
            </w:pPr>
            <w:r>
              <w:t>1.</w:t>
            </w:r>
            <w:r>
              <w:tab/>
              <w:t xml:space="preserve">On the CA, configure several certificate templates to autoenroll certificates for LH_CLI1 and users on this computer. </w:t>
            </w:r>
          </w:p>
          <w:p w14:paraId="65CBC24F" w14:textId="77777777" w:rsidR="00761E30" w:rsidRDefault="00761E30" w:rsidP="00761E30">
            <w:pPr>
              <w:pStyle w:val="NumberedList1"/>
              <w:numPr>
                <w:ilvl w:val="0"/>
                <w:numId w:val="0"/>
              </w:numPr>
              <w:tabs>
                <w:tab w:val="left" w:pos="360"/>
              </w:tabs>
              <w:ind w:left="360" w:hanging="360"/>
            </w:pPr>
            <w:r>
              <w:t>2.</w:t>
            </w:r>
            <w:r>
              <w:tab/>
              <w:t>When information about the new certificates has been published to AD DS, open a command prompt on the client computer and enter the following command to start certificate autoenrollment:</w:t>
            </w:r>
          </w:p>
          <w:p w14:paraId="54EA3A59" w14:textId="77777777" w:rsidR="00761E30" w:rsidRDefault="00761E30" w:rsidP="00FB7AF4">
            <w:pPr>
              <w:pStyle w:val="TextinList1"/>
            </w:pPr>
            <w:r>
              <w:rPr>
                <w:rStyle w:val="CodeEmbedded"/>
              </w:rPr>
              <w:t>certutil -pulse</w:t>
            </w:r>
          </w:p>
          <w:p w14:paraId="38CD4685" w14:textId="77777777" w:rsidR="00761E30" w:rsidRDefault="00761E30" w:rsidP="00761E30">
            <w:pPr>
              <w:pStyle w:val="NumberedList1"/>
              <w:numPr>
                <w:ilvl w:val="0"/>
                <w:numId w:val="0"/>
              </w:numPr>
              <w:tabs>
                <w:tab w:val="left" w:pos="360"/>
              </w:tabs>
              <w:ind w:left="360" w:hanging="360"/>
            </w:pPr>
            <w:r>
              <w:t>3.</w:t>
            </w:r>
            <w:r>
              <w:tab/>
              <w:t>On the client computer, use the Certificates snap-in to verify that the certificates have been issued to the user and to the computer, as appropriate.</w:t>
            </w:r>
          </w:p>
          <w:p w14:paraId="36171C28" w14:textId="77777777" w:rsidR="00761E30" w:rsidRDefault="00761E30" w:rsidP="00761E30">
            <w:pPr>
              <w:pStyle w:val="NumberedList1"/>
              <w:numPr>
                <w:ilvl w:val="0"/>
                <w:numId w:val="0"/>
              </w:numPr>
              <w:tabs>
                <w:tab w:val="left" w:pos="360"/>
              </w:tabs>
              <w:ind w:left="360" w:hanging="360"/>
            </w:pPr>
            <w:r>
              <w:t>4.</w:t>
            </w:r>
            <w:r>
              <w:tab/>
              <w:t xml:space="preserve">On the CA, use the Certification Authority snap-in to view and revoke one or more of the issued certificates by clicking </w:t>
            </w:r>
            <w:r>
              <w:rPr>
                <w:rStyle w:val="UI"/>
              </w:rPr>
              <w:t>Certification Authority (Computer)/CA name/Issued Certificates</w:t>
            </w:r>
            <w:r>
              <w:t xml:space="preserve"> and selecting the certificate you want to revoke. On the </w:t>
            </w:r>
            <w:r>
              <w:rPr>
                <w:rStyle w:val="UI"/>
              </w:rPr>
              <w:t>Action</w:t>
            </w:r>
            <w:r>
              <w:t xml:space="preserve"> menu, point to </w:t>
            </w:r>
            <w:r>
              <w:rPr>
                <w:rStyle w:val="UI"/>
              </w:rPr>
              <w:t>All Tasks</w:t>
            </w:r>
            <w:r>
              <w:t xml:space="preserve">, and then click </w:t>
            </w:r>
            <w:r>
              <w:rPr>
                <w:rStyle w:val="UI"/>
              </w:rPr>
              <w:t>Revoke Certificate</w:t>
            </w:r>
            <w:r>
              <w:t xml:space="preserve">. Select the reason for revoking the certificate, and click </w:t>
            </w:r>
            <w:r>
              <w:rPr>
                <w:rStyle w:val="UI"/>
              </w:rPr>
              <w:t>Yes</w:t>
            </w:r>
            <w:r>
              <w:t>.</w:t>
            </w:r>
          </w:p>
          <w:p w14:paraId="2F9FFB15" w14:textId="77777777" w:rsidR="00761E30" w:rsidRDefault="00761E30" w:rsidP="00761E30">
            <w:pPr>
              <w:pStyle w:val="NumberedList1"/>
              <w:numPr>
                <w:ilvl w:val="0"/>
                <w:numId w:val="0"/>
              </w:numPr>
              <w:tabs>
                <w:tab w:val="left" w:pos="360"/>
              </w:tabs>
              <w:ind w:left="360" w:hanging="360"/>
            </w:pPr>
            <w:r>
              <w:t>5.</w:t>
            </w:r>
            <w:r>
              <w:tab/>
              <w:t xml:space="preserve">In the Certification Authority snap-in, publish a new CRL by clicking </w:t>
            </w:r>
            <w:r>
              <w:rPr>
                <w:rStyle w:val="UI"/>
              </w:rPr>
              <w:t>Certification Authority (Computer)/CA name/Revoked Certificates</w:t>
            </w:r>
            <w:r>
              <w:t xml:space="preserve"> in the console tree. Then, on the </w:t>
            </w:r>
            <w:r>
              <w:rPr>
                <w:rStyle w:val="UI"/>
              </w:rPr>
              <w:t>Action</w:t>
            </w:r>
            <w:r>
              <w:t xml:space="preserve"> menu, point to </w:t>
            </w:r>
            <w:r>
              <w:rPr>
                <w:rStyle w:val="UI"/>
              </w:rPr>
              <w:t>All Tasks</w:t>
            </w:r>
            <w:r>
              <w:t xml:space="preserve">, and click </w:t>
            </w:r>
            <w:r>
              <w:rPr>
                <w:rStyle w:val="UI"/>
              </w:rPr>
              <w:t>Publish</w:t>
            </w:r>
            <w:r>
              <w:t>.</w:t>
            </w:r>
          </w:p>
          <w:p w14:paraId="27701239" w14:textId="77777777" w:rsidR="00761E30" w:rsidRDefault="00761E30" w:rsidP="00761E30">
            <w:pPr>
              <w:pStyle w:val="NumberedList1"/>
              <w:numPr>
                <w:ilvl w:val="0"/>
                <w:numId w:val="0"/>
              </w:numPr>
              <w:tabs>
                <w:tab w:val="left" w:pos="360"/>
              </w:tabs>
              <w:ind w:left="360" w:hanging="360"/>
            </w:pPr>
            <w:r>
              <w:t>6.</w:t>
            </w:r>
            <w:r>
              <w:tab/>
              <w:t xml:space="preserve">Remove all CRL distribution point extensions from the issuing CA by opening the Certification Authority snap-in and then selecting the CA. On the </w:t>
            </w:r>
            <w:r>
              <w:rPr>
                <w:rStyle w:val="UI"/>
              </w:rPr>
              <w:t>Action</w:t>
            </w:r>
            <w:r>
              <w:t xml:space="preserve"> menu, click </w:t>
            </w:r>
            <w:r>
              <w:rPr>
                <w:rStyle w:val="UI"/>
              </w:rPr>
              <w:t>Properties</w:t>
            </w:r>
            <w:r>
              <w:t>.</w:t>
            </w:r>
          </w:p>
          <w:p w14:paraId="1177D406" w14:textId="77777777" w:rsidR="00761E30" w:rsidRDefault="00761E30" w:rsidP="00761E30">
            <w:pPr>
              <w:pStyle w:val="NumberedList1"/>
              <w:numPr>
                <w:ilvl w:val="0"/>
                <w:numId w:val="0"/>
              </w:numPr>
              <w:tabs>
                <w:tab w:val="left" w:pos="360"/>
              </w:tabs>
              <w:ind w:left="360" w:hanging="360"/>
            </w:pPr>
            <w:r>
              <w:t>7.</w:t>
            </w:r>
            <w:r>
              <w:tab/>
              <w:t xml:space="preserve">On the </w:t>
            </w:r>
            <w:r>
              <w:rPr>
                <w:rStyle w:val="UI"/>
              </w:rPr>
              <w:t>Extensions</w:t>
            </w:r>
            <w:r>
              <w:t xml:space="preserve"> tab, confirm that </w:t>
            </w:r>
            <w:r>
              <w:rPr>
                <w:rStyle w:val="UI"/>
              </w:rPr>
              <w:t>Select extension</w:t>
            </w:r>
            <w:r>
              <w:t xml:space="preserve"> is set to </w:t>
            </w:r>
            <w:r>
              <w:rPr>
                <w:rStyle w:val="UI"/>
              </w:rPr>
              <w:t>CRL Distribution Point (CDP)</w:t>
            </w:r>
            <w:r>
              <w:t>.</w:t>
            </w:r>
          </w:p>
          <w:p w14:paraId="3D0DB050" w14:textId="77777777" w:rsidR="00761E30" w:rsidRDefault="00761E30" w:rsidP="00761E30">
            <w:pPr>
              <w:pStyle w:val="NumberedList1"/>
              <w:numPr>
                <w:ilvl w:val="0"/>
                <w:numId w:val="0"/>
              </w:numPr>
              <w:tabs>
                <w:tab w:val="left" w:pos="360"/>
              </w:tabs>
              <w:ind w:left="360" w:hanging="360"/>
            </w:pPr>
            <w:r>
              <w:t>8.</w:t>
            </w:r>
            <w:r>
              <w:tab/>
              <w:t xml:space="preserve">Click any CRL distribution points that are listed, click </w:t>
            </w:r>
            <w:r>
              <w:rPr>
                <w:rStyle w:val="UI"/>
              </w:rPr>
              <w:t>Remove</w:t>
            </w:r>
            <w:r>
              <w:t xml:space="preserve">, and click </w:t>
            </w:r>
            <w:r>
              <w:rPr>
                <w:rStyle w:val="UI"/>
              </w:rPr>
              <w:t>OK</w:t>
            </w:r>
            <w:r>
              <w:t>.</w:t>
            </w:r>
          </w:p>
          <w:p w14:paraId="5131C780" w14:textId="77777777" w:rsidR="00761E30" w:rsidRDefault="00761E30" w:rsidP="00761E30">
            <w:pPr>
              <w:pStyle w:val="NumberedList1"/>
              <w:numPr>
                <w:ilvl w:val="0"/>
                <w:numId w:val="0"/>
              </w:numPr>
              <w:tabs>
                <w:tab w:val="left" w:pos="360"/>
              </w:tabs>
              <w:ind w:left="360" w:hanging="360"/>
            </w:pPr>
            <w:r>
              <w:t>9.</w:t>
            </w:r>
            <w:r>
              <w:tab/>
              <w:t>Stop and restart AD CS.</w:t>
            </w:r>
          </w:p>
          <w:p w14:paraId="7DBF5C8D" w14:textId="77777777" w:rsidR="00761E30" w:rsidRDefault="00761E30" w:rsidP="00761E30">
            <w:pPr>
              <w:pStyle w:val="NumberedList1"/>
              <w:numPr>
                <w:ilvl w:val="0"/>
                <w:numId w:val="0"/>
              </w:numPr>
              <w:tabs>
                <w:tab w:val="left" w:pos="360"/>
              </w:tabs>
              <w:ind w:left="360" w:hanging="360"/>
            </w:pPr>
            <w:r>
              <w:t>10.</w:t>
            </w:r>
            <w:r>
              <w:tab/>
              <w:t xml:space="preserve">Repeat steps 1 and 2 above, and then verify that clients can still obtain revocation data. To do this, use the Certificates snap-in to export the certificate to a file (*.cer). At a command prompt, type: </w:t>
            </w:r>
          </w:p>
          <w:p w14:paraId="314E925F" w14:textId="77777777" w:rsidR="00761E30" w:rsidRDefault="00761E30" w:rsidP="00FB7AF4">
            <w:pPr>
              <w:pStyle w:val="TextinList1"/>
            </w:pPr>
            <w:r>
              <w:rPr>
                <w:rStyle w:val="CodeEmbedded"/>
              </w:rPr>
              <w:t>certutil -url &lt;exportedcert.cer&gt;</w:t>
            </w:r>
          </w:p>
          <w:p w14:paraId="2E5217CF" w14:textId="77777777" w:rsidR="00761E30" w:rsidRDefault="00761E30" w:rsidP="00761E30">
            <w:pPr>
              <w:pStyle w:val="NumberedList1"/>
              <w:numPr>
                <w:ilvl w:val="0"/>
                <w:numId w:val="0"/>
              </w:numPr>
              <w:tabs>
                <w:tab w:val="left" w:pos="360"/>
              </w:tabs>
              <w:ind w:left="360" w:hanging="360"/>
            </w:pPr>
            <w:r>
              <w:t>11.</w:t>
            </w:r>
            <w:r>
              <w:tab/>
              <w:t xml:space="preserve">In the </w:t>
            </w:r>
            <w:r>
              <w:rPr>
                <w:rStyle w:val="UI"/>
              </w:rPr>
              <w:t>Verify and Retrieve</w:t>
            </w:r>
            <w:r>
              <w:t xml:space="preserve"> dialog box that appears, click </w:t>
            </w:r>
            <w:r>
              <w:rPr>
                <w:rStyle w:val="UI"/>
              </w:rPr>
              <w:t>From CDP</w:t>
            </w:r>
            <w:r>
              <w:t xml:space="preserve"> and </w:t>
            </w:r>
            <w:r>
              <w:rPr>
                <w:rStyle w:val="UI"/>
              </w:rPr>
              <w:t>From OCSP</w:t>
            </w:r>
            <w:r>
              <w:t xml:space="preserve"> and compare the results.</w:t>
            </w:r>
          </w:p>
        </w:tc>
      </w:tr>
    </w:tbl>
    <w:p w14:paraId="1FFD3E01" w14:textId="77777777" w:rsidR="00761E30" w:rsidRDefault="00761E30" w:rsidP="00761E30"/>
    <w:p w14:paraId="5140763E" w14:textId="77777777" w:rsidR="00443C59" w:rsidRPr="00443C59" w:rsidRDefault="00443C59" w:rsidP="00443C59"/>
    <w:sectPr w:rsidR="00443C59" w:rsidRPr="00443C59" w:rsidSect="00761E30">
      <w:headerReference w:type="default" r:id="rId23"/>
      <w:footerReference w:type="default" r:id="rId24"/>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41232" w14:textId="77777777" w:rsidR="00FB7AF4" w:rsidRDefault="00FB7AF4">
      <w:r>
        <w:separator/>
      </w:r>
    </w:p>
    <w:p w14:paraId="4DDADAE2" w14:textId="77777777" w:rsidR="00FB7AF4" w:rsidRDefault="00FB7AF4"/>
  </w:endnote>
  <w:endnote w:type="continuationSeparator" w:id="0">
    <w:p w14:paraId="4728710C" w14:textId="77777777" w:rsidR="00FB7AF4" w:rsidRDefault="00FB7AF4">
      <w:r>
        <w:continuationSeparator/>
      </w:r>
    </w:p>
    <w:p w14:paraId="7585AA5B" w14:textId="77777777" w:rsidR="00FB7AF4" w:rsidRDefault="00FB7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935A" w14:textId="77777777" w:rsidR="00E2456D" w:rsidRDefault="0098688E" w:rsidP="00761E30">
    <w:pPr>
      <w:pStyle w:val="Footer"/>
      <w:framePr w:wrap="around" w:vAnchor="text" w:hAnchor="margin" w:xAlign="right" w:y="1"/>
    </w:pPr>
    <w:r>
      <w:fldChar w:fldCharType="begin"/>
    </w:r>
    <w:r w:rsidR="00E2456D">
      <w:instrText xml:space="preserve">PAGE  </w:instrText>
    </w:r>
    <w:r>
      <w:fldChar w:fldCharType="end"/>
    </w:r>
  </w:p>
  <w:p w14:paraId="5FEDDC8E" w14:textId="77777777" w:rsidR="00E2456D" w:rsidRDefault="00E2456D" w:rsidP="00C273C7">
    <w:pPr>
      <w:pStyle w:val="Footer"/>
      <w:ind w:right="360"/>
    </w:pPr>
  </w:p>
  <w:p w14:paraId="43330CE7" w14:textId="77777777" w:rsidR="00E2456D" w:rsidRDefault="00E245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AB38" w14:textId="77777777" w:rsidR="00761E30" w:rsidRDefault="00761E30" w:rsidP="00761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6A7550" w14:textId="77777777" w:rsidR="00E2456D" w:rsidRDefault="00E2456D" w:rsidP="00761E30">
    <w:pPr>
      <w:pStyle w:val="Page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8017" w14:textId="77777777" w:rsidR="00584349" w:rsidRDefault="005843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467B" w14:textId="77777777" w:rsidR="00761E30" w:rsidRDefault="00761E30" w:rsidP="00761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B794A8" w14:textId="77777777" w:rsidR="00761E30" w:rsidRDefault="00761E30" w:rsidP="00761E30">
    <w:pPr>
      <w:pStyle w:val="PageFooter"/>
      <w:ind w:right="360"/>
      <w:rPr>
        <w:rStyle w:val="PageNumber"/>
      </w:rPr>
    </w:pPr>
  </w:p>
  <w:p w14:paraId="53CEBECE" w14:textId="77777777" w:rsidR="00761E30" w:rsidRDefault="00761E30" w:rsidP="00761E30">
    <w:pPr>
      <w:pStyle w:val="Page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E092" w14:textId="77777777" w:rsidR="00761E30" w:rsidRDefault="00761E30" w:rsidP="00761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E83F950" w14:textId="77777777" w:rsidR="00761E30" w:rsidRDefault="00761E30" w:rsidP="00761E30">
    <w:pPr>
      <w:pStyle w:val="PageFooter"/>
      <w:ind w:right="360"/>
      <w:rPr>
        <w:rStyle w:val="PageNumber"/>
      </w:rPr>
    </w:pPr>
  </w:p>
  <w:p w14:paraId="48003559" w14:textId="77777777" w:rsidR="00761E30" w:rsidRDefault="00761E30" w:rsidP="00761E30">
    <w:pPr>
      <w:pStyle w:val="PageFooter"/>
      <w:rPr>
        <w:rStyle w:val="PageNumber"/>
      </w:rPr>
    </w:pPr>
  </w:p>
  <w:p w14:paraId="4B0B7584" w14:textId="77777777" w:rsidR="00761E30" w:rsidRDefault="00761E30" w:rsidP="00761E30">
    <w:pPr>
      <w:pStyle w:val="Page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5332C" w14:textId="77777777" w:rsidR="00761E30" w:rsidRDefault="00761E30" w:rsidP="00761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D28F30E" w14:textId="77777777" w:rsidR="00761E30" w:rsidRDefault="00761E30" w:rsidP="00761E30">
    <w:pPr>
      <w:pStyle w:val="PageFooter"/>
      <w:ind w:right="360"/>
      <w:rPr>
        <w:rStyle w:val="PageNumber"/>
      </w:rPr>
    </w:pPr>
  </w:p>
  <w:p w14:paraId="67013248" w14:textId="77777777" w:rsidR="00761E30" w:rsidRDefault="00761E30" w:rsidP="00761E30">
    <w:pPr>
      <w:pStyle w:val="PageFooter"/>
      <w:rPr>
        <w:rStyle w:val="PageNumber"/>
      </w:rPr>
    </w:pPr>
  </w:p>
  <w:p w14:paraId="33F2D7F6" w14:textId="77777777" w:rsidR="00761E30" w:rsidRDefault="00761E30" w:rsidP="00761E30">
    <w:pPr>
      <w:pStyle w:val="PageFooter"/>
      <w:rPr>
        <w:rStyle w:val="PageNumber"/>
      </w:rPr>
    </w:pPr>
  </w:p>
  <w:p w14:paraId="0653D01D" w14:textId="77777777" w:rsidR="00761E30" w:rsidRDefault="00761E30" w:rsidP="00761E30">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A477" w14:textId="77777777" w:rsidR="00FB7AF4" w:rsidRDefault="00FB7AF4">
      <w:r>
        <w:separator/>
      </w:r>
    </w:p>
    <w:p w14:paraId="6EE22E89" w14:textId="77777777" w:rsidR="00FB7AF4" w:rsidRDefault="00FB7AF4"/>
  </w:footnote>
  <w:footnote w:type="continuationSeparator" w:id="0">
    <w:p w14:paraId="4E1029F7" w14:textId="77777777" w:rsidR="00FB7AF4" w:rsidRDefault="00FB7AF4">
      <w:r>
        <w:continuationSeparator/>
      </w:r>
    </w:p>
    <w:p w14:paraId="5D26C378" w14:textId="77777777" w:rsidR="00FB7AF4" w:rsidRDefault="00FB7A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17D2" w14:textId="77777777" w:rsidR="00E2456D" w:rsidRDefault="0098688E" w:rsidP="00C273C7">
    <w:pPr>
      <w:pStyle w:val="Header"/>
      <w:framePr w:wrap="around" w:vAnchor="text" w:hAnchor="margin" w:xAlign="right" w:y="1"/>
    </w:pPr>
    <w:r>
      <w:fldChar w:fldCharType="begin"/>
    </w:r>
    <w:r w:rsidR="00E2456D">
      <w:instrText xml:space="preserve">PAGE  </w:instrText>
    </w:r>
    <w:r>
      <w:fldChar w:fldCharType="end"/>
    </w:r>
  </w:p>
  <w:p w14:paraId="27A59BAC" w14:textId="77777777" w:rsidR="00E2456D" w:rsidRDefault="00E2456D" w:rsidP="00874AF4">
    <w:pPr>
      <w:pStyle w:val="Header"/>
      <w:ind w:right="360"/>
    </w:pPr>
  </w:p>
  <w:p w14:paraId="1751DACC" w14:textId="77777777" w:rsidR="00E2456D" w:rsidRDefault="00E245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6600" w14:textId="77777777" w:rsidR="00584349" w:rsidRDefault="00584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7A70" w14:textId="77777777" w:rsidR="00584349" w:rsidRDefault="005843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E213" w14:textId="77777777" w:rsidR="00761E30" w:rsidRDefault="00761E30" w:rsidP="00761E30">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3"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4"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5"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4"/>
  </w:num>
  <w:num w:numId="3">
    <w:abstractNumId w:val="2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5"/>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14"/>
  </w:num>
  <w:num w:numId="28">
    <w:abstractNumId w:val="13"/>
  </w:num>
  <w:num w:numId="29">
    <w:abstractNumId w:val="21"/>
  </w:num>
  <w:num w:numId="30">
    <w:abstractNumId w:val="20"/>
  </w:num>
  <w:num w:numId="31">
    <w:abstractNumId w:val="17"/>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en-US" w:vendorID="64" w:dllVersion="131078" w:nlCheck="1" w:checkStyle="1"/>
  <w:activeWritingStyle w:appName="MSWord" w:lang="en-US" w:vendorID="64" w:dllVersion="4096" w:nlCheck="1" w:checkStyle="0"/>
  <w:activeWritingStyle w:appName="MSWord" w:lang="en-US" w:vendorID="8" w:dllVersion="513" w:checkStyle="1"/>
  <w:attachedTemplate r:id="rId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22"/>
    <w:rsid w:val="00000947"/>
    <w:rsid w:val="00003423"/>
    <w:rsid w:val="000105B5"/>
    <w:rsid w:val="000279F4"/>
    <w:rsid w:val="000315C1"/>
    <w:rsid w:val="00037727"/>
    <w:rsid w:val="00047637"/>
    <w:rsid w:val="000543DD"/>
    <w:rsid w:val="000565A6"/>
    <w:rsid w:val="00072AA8"/>
    <w:rsid w:val="00076608"/>
    <w:rsid w:val="0008205E"/>
    <w:rsid w:val="000A31D2"/>
    <w:rsid w:val="000A4ADB"/>
    <w:rsid w:val="000A5E65"/>
    <w:rsid w:val="000B0C8A"/>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84A49"/>
    <w:rsid w:val="00197055"/>
    <w:rsid w:val="001A5C36"/>
    <w:rsid w:val="001A7150"/>
    <w:rsid w:val="001B4ADA"/>
    <w:rsid w:val="001C2FEA"/>
    <w:rsid w:val="001C4126"/>
    <w:rsid w:val="001C5BD7"/>
    <w:rsid w:val="001D0A33"/>
    <w:rsid w:val="001D23E6"/>
    <w:rsid w:val="001E0BEE"/>
    <w:rsid w:val="001F2F9D"/>
    <w:rsid w:val="001F4758"/>
    <w:rsid w:val="002065DF"/>
    <w:rsid w:val="00215569"/>
    <w:rsid w:val="00221094"/>
    <w:rsid w:val="00227D12"/>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780E"/>
    <w:rsid w:val="002C29BE"/>
    <w:rsid w:val="002D7919"/>
    <w:rsid w:val="002E0C39"/>
    <w:rsid w:val="002E3A79"/>
    <w:rsid w:val="00325451"/>
    <w:rsid w:val="0032693C"/>
    <w:rsid w:val="003272E6"/>
    <w:rsid w:val="00351D4A"/>
    <w:rsid w:val="00352CB0"/>
    <w:rsid w:val="00357CEE"/>
    <w:rsid w:val="003622E6"/>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8274B"/>
    <w:rsid w:val="00584349"/>
    <w:rsid w:val="00591525"/>
    <w:rsid w:val="005928D3"/>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7028"/>
    <w:rsid w:val="006B0813"/>
    <w:rsid w:val="006B4895"/>
    <w:rsid w:val="006B739C"/>
    <w:rsid w:val="006B78FC"/>
    <w:rsid w:val="006C018B"/>
    <w:rsid w:val="006C1D33"/>
    <w:rsid w:val="006C5BC9"/>
    <w:rsid w:val="006D4172"/>
    <w:rsid w:val="006D7151"/>
    <w:rsid w:val="006E1BC4"/>
    <w:rsid w:val="006E3C69"/>
    <w:rsid w:val="006E7691"/>
    <w:rsid w:val="006F75D9"/>
    <w:rsid w:val="0070724D"/>
    <w:rsid w:val="00714156"/>
    <w:rsid w:val="00720F8D"/>
    <w:rsid w:val="007225C0"/>
    <w:rsid w:val="00732326"/>
    <w:rsid w:val="0074177E"/>
    <w:rsid w:val="00742F69"/>
    <w:rsid w:val="00745CF5"/>
    <w:rsid w:val="0074612C"/>
    <w:rsid w:val="00746B37"/>
    <w:rsid w:val="00747E4A"/>
    <w:rsid w:val="00750077"/>
    <w:rsid w:val="00750520"/>
    <w:rsid w:val="00761E30"/>
    <w:rsid w:val="007657CD"/>
    <w:rsid w:val="0077360C"/>
    <w:rsid w:val="0078236B"/>
    <w:rsid w:val="00784CF1"/>
    <w:rsid w:val="00787773"/>
    <w:rsid w:val="00787D18"/>
    <w:rsid w:val="00796440"/>
    <w:rsid w:val="007A0EA7"/>
    <w:rsid w:val="007C7206"/>
    <w:rsid w:val="007D70D0"/>
    <w:rsid w:val="007E36E2"/>
    <w:rsid w:val="007E39EB"/>
    <w:rsid w:val="007F7D0D"/>
    <w:rsid w:val="007F7EBE"/>
    <w:rsid w:val="00803BB3"/>
    <w:rsid w:val="00817B56"/>
    <w:rsid w:val="00820103"/>
    <w:rsid w:val="00820B8F"/>
    <w:rsid w:val="00824337"/>
    <w:rsid w:val="00826BB3"/>
    <w:rsid w:val="00830D50"/>
    <w:rsid w:val="00835DD2"/>
    <w:rsid w:val="00835F94"/>
    <w:rsid w:val="00836528"/>
    <w:rsid w:val="00844B91"/>
    <w:rsid w:val="008519EE"/>
    <w:rsid w:val="00856D32"/>
    <w:rsid w:val="00863533"/>
    <w:rsid w:val="008726E7"/>
    <w:rsid w:val="00874A8A"/>
    <w:rsid w:val="00874AF4"/>
    <w:rsid w:val="00890799"/>
    <w:rsid w:val="00891256"/>
    <w:rsid w:val="008939BA"/>
    <w:rsid w:val="008B6A92"/>
    <w:rsid w:val="008D3B02"/>
    <w:rsid w:val="008D79A7"/>
    <w:rsid w:val="008E3488"/>
    <w:rsid w:val="008E4E6B"/>
    <w:rsid w:val="008F6A46"/>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8688E"/>
    <w:rsid w:val="009905F4"/>
    <w:rsid w:val="009932D6"/>
    <w:rsid w:val="009A1FAA"/>
    <w:rsid w:val="009B0CB6"/>
    <w:rsid w:val="009C22BC"/>
    <w:rsid w:val="009C67AD"/>
    <w:rsid w:val="009E1B8C"/>
    <w:rsid w:val="009E1C08"/>
    <w:rsid w:val="009E45AE"/>
    <w:rsid w:val="009E5C42"/>
    <w:rsid w:val="009F776B"/>
    <w:rsid w:val="009F7E0A"/>
    <w:rsid w:val="00A0066B"/>
    <w:rsid w:val="00A25255"/>
    <w:rsid w:val="00A317D1"/>
    <w:rsid w:val="00A3385F"/>
    <w:rsid w:val="00A35B6D"/>
    <w:rsid w:val="00A40079"/>
    <w:rsid w:val="00A40370"/>
    <w:rsid w:val="00A45B11"/>
    <w:rsid w:val="00A557FB"/>
    <w:rsid w:val="00A56EB5"/>
    <w:rsid w:val="00A61476"/>
    <w:rsid w:val="00A620F8"/>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51AB1"/>
    <w:rsid w:val="00B533E1"/>
    <w:rsid w:val="00B53560"/>
    <w:rsid w:val="00B53FEA"/>
    <w:rsid w:val="00B55F54"/>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10B8"/>
    <w:rsid w:val="00D62954"/>
    <w:rsid w:val="00D6378D"/>
    <w:rsid w:val="00D640C8"/>
    <w:rsid w:val="00D7365B"/>
    <w:rsid w:val="00D755F9"/>
    <w:rsid w:val="00D82762"/>
    <w:rsid w:val="00D83A30"/>
    <w:rsid w:val="00D843A8"/>
    <w:rsid w:val="00D870CD"/>
    <w:rsid w:val="00D87E4C"/>
    <w:rsid w:val="00D90D7E"/>
    <w:rsid w:val="00D9239F"/>
    <w:rsid w:val="00D93A51"/>
    <w:rsid w:val="00D961A8"/>
    <w:rsid w:val="00D96AC6"/>
    <w:rsid w:val="00DB0B08"/>
    <w:rsid w:val="00DC1927"/>
    <w:rsid w:val="00DD0448"/>
    <w:rsid w:val="00DD068D"/>
    <w:rsid w:val="00DD5F29"/>
    <w:rsid w:val="00DD618C"/>
    <w:rsid w:val="00DD6577"/>
    <w:rsid w:val="00DF0577"/>
    <w:rsid w:val="00DF7C7D"/>
    <w:rsid w:val="00E04901"/>
    <w:rsid w:val="00E05FEC"/>
    <w:rsid w:val="00E0783F"/>
    <w:rsid w:val="00E200CF"/>
    <w:rsid w:val="00E23603"/>
    <w:rsid w:val="00E23F4B"/>
    <w:rsid w:val="00E2456D"/>
    <w:rsid w:val="00E270D7"/>
    <w:rsid w:val="00E324D4"/>
    <w:rsid w:val="00E355A1"/>
    <w:rsid w:val="00E54851"/>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0722"/>
    <w:rsid w:val="00FA58F2"/>
    <w:rsid w:val="00FA659A"/>
    <w:rsid w:val="00FB346D"/>
    <w:rsid w:val="00FB7AF4"/>
    <w:rsid w:val="00FC61B9"/>
    <w:rsid w:val="00FC6FAB"/>
    <w:rsid w:val="00FC77B1"/>
    <w:rsid w:val="00FE0A82"/>
    <w:rsid w:val="00FF6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312B2A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t"/>
    <w:qFormat/>
    <w:rsid w:val="00761E30"/>
    <w:pPr>
      <w:spacing w:before="60" w:after="60" w:line="280" w:lineRule="exact"/>
    </w:pPr>
    <w:rPr>
      <w:rFonts w:ascii="Arial" w:eastAsia="SimSun" w:hAnsi="Arial"/>
      <w:kern w:val="24"/>
      <w:lang w:val="en-US" w:eastAsia="en-US"/>
    </w:rPr>
  </w:style>
  <w:style w:type="paragraph" w:styleId="Heading1">
    <w:name w:val="heading 1"/>
    <w:aliases w:val="h1"/>
    <w:basedOn w:val="Normal"/>
    <w:next w:val="Normal"/>
    <w:link w:val="Heading1Char"/>
    <w:qFormat/>
    <w:rsid w:val="00761E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761E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761E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761E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761E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761E30"/>
    <w:pPr>
      <w:spacing w:before="120" w:line="240" w:lineRule="auto"/>
      <w:outlineLvl w:val="5"/>
    </w:pPr>
    <w:rPr>
      <w:b/>
    </w:rPr>
  </w:style>
  <w:style w:type="paragraph" w:styleId="Heading7">
    <w:name w:val="heading 7"/>
    <w:aliases w:val="h7"/>
    <w:basedOn w:val="Normal"/>
    <w:next w:val="Normal"/>
    <w:qFormat/>
    <w:locked/>
    <w:rsid w:val="00761E30"/>
    <w:pPr>
      <w:outlineLvl w:val="6"/>
    </w:pPr>
    <w:rPr>
      <w:b/>
      <w:szCs w:val="24"/>
    </w:rPr>
  </w:style>
  <w:style w:type="paragraph" w:styleId="Heading8">
    <w:name w:val="heading 8"/>
    <w:aliases w:val="h8"/>
    <w:basedOn w:val="Normal"/>
    <w:next w:val="Normal"/>
    <w:qFormat/>
    <w:locked/>
    <w:rsid w:val="00761E30"/>
    <w:pPr>
      <w:outlineLvl w:val="7"/>
    </w:pPr>
    <w:rPr>
      <w:b/>
      <w:iCs/>
    </w:rPr>
  </w:style>
  <w:style w:type="paragraph" w:styleId="Heading9">
    <w:name w:val="heading 9"/>
    <w:aliases w:val="h9"/>
    <w:basedOn w:val="Normal"/>
    <w:next w:val="Normal"/>
    <w:qFormat/>
    <w:locked/>
    <w:rsid w:val="00761E30"/>
    <w:pPr>
      <w:outlineLvl w:val="8"/>
    </w:pPr>
    <w:rPr>
      <w:rFonts w:cs="Arial"/>
      <w:b/>
    </w:rPr>
  </w:style>
  <w:style w:type="character" w:default="1" w:styleId="DefaultParagraphFont">
    <w:name w:val="Default Paragraph Font"/>
    <w:uiPriority w:val="1"/>
    <w:semiHidden/>
    <w:unhideWhenUsed/>
    <w:rsid w:val="00761E3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61E30"/>
  </w:style>
  <w:style w:type="paragraph" w:customStyle="1" w:styleId="Figure">
    <w:name w:val="Figure"/>
    <w:aliases w:val="fig"/>
    <w:basedOn w:val="Normal"/>
    <w:rsid w:val="00761E30"/>
    <w:pPr>
      <w:spacing w:line="240" w:lineRule="auto"/>
    </w:pPr>
    <w:rPr>
      <w:color w:val="0000FF"/>
    </w:rPr>
  </w:style>
  <w:style w:type="paragraph" w:customStyle="1" w:styleId="Code">
    <w:name w:val="Code"/>
    <w:aliases w:val="c"/>
    <w:link w:val="CodeChar"/>
    <w:locked/>
    <w:rsid w:val="00761E30"/>
    <w:pPr>
      <w:spacing w:after="60" w:line="300" w:lineRule="exact"/>
    </w:pPr>
    <w:rPr>
      <w:rFonts w:ascii="Courier New" w:hAnsi="Courier New"/>
      <w:noProof/>
      <w:color w:val="000000"/>
      <w:sz w:val="16"/>
      <w:szCs w:val="16"/>
      <w:lang w:val="en-US" w:eastAsia="en-US"/>
    </w:rPr>
  </w:style>
  <w:style w:type="paragraph" w:customStyle="1" w:styleId="LabelinList2">
    <w:name w:val="Label in List 2"/>
    <w:aliases w:val="l2"/>
    <w:basedOn w:val="Label"/>
    <w:next w:val="TextinList2"/>
    <w:rsid w:val="00761E30"/>
    <w:pPr>
      <w:ind w:left="720"/>
    </w:pPr>
  </w:style>
  <w:style w:type="paragraph" w:customStyle="1" w:styleId="TextinList2">
    <w:name w:val="Text in List 2"/>
    <w:aliases w:val="t2"/>
    <w:basedOn w:val="Normal"/>
    <w:rsid w:val="00761E30"/>
    <w:pPr>
      <w:ind w:left="720"/>
    </w:pPr>
  </w:style>
  <w:style w:type="paragraph" w:customStyle="1" w:styleId="Label">
    <w:name w:val="Label"/>
    <w:aliases w:val="l"/>
    <w:basedOn w:val="Normal"/>
    <w:link w:val="LabelChar"/>
    <w:rsid w:val="00761E30"/>
    <w:pPr>
      <w:keepNext/>
      <w:spacing w:before="240" w:line="240" w:lineRule="auto"/>
    </w:pPr>
    <w:rPr>
      <w:b/>
    </w:rPr>
  </w:style>
  <w:style w:type="paragraph" w:styleId="FootnoteText">
    <w:name w:val="footnote text"/>
    <w:aliases w:val="ft,Used by Word for text of Help footnotes"/>
    <w:basedOn w:val="Normal"/>
    <w:rsid w:val="00761E30"/>
    <w:rPr>
      <w:color w:val="0000FF"/>
    </w:rPr>
  </w:style>
  <w:style w:type="paragraph" w:customStyle="1" w:styleId="NumberedList2">
    <w:name w:val="Numbered List 2"/>
    <w:aliases w:val="nl2"/>
    <w:basedOn w:val="ListNumber"/>
    <w:rsid w:val="00761E30"/>
    <w:pPr>
      <w:numPr>
        <w:numId w:val="4"/>
      </w:numPr>
    </w:pPr>
  </w:style>
  <w:style w:type="paragraph" w:customStyle="1" w:styleId="Syntax">
    <w:name w:val="Syntax"/>
    <w:aliases w:val="s"/>
    <w:basedOn w:val="Normal"/>
    <w:locked/>
    <w:rsid w:val="00761E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761E30"/>
    <w:rPr>
      <w:color w:val="0000FF"/>
      <w:vertAlign w:val="superscript"/>
    </w:rPr>
  </w:style>
  <w:style w:type="character" w:customStyle="1" w:styleId="CodeEmbedded">
    <w:name w:val="Code Embedded"/>
    <w:aliases w:val="ce"/>
    <w:basedOn w:val="DefaultParagraphFont"/>
    <w:rsid w:val="00761E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761E30"/>
    <w:rPr>
      <w:b/>
      <w:szCs w:val="18"/>
    </w:rPr>
  </w:style>
  <w:style w:type="character" w:customStyle="1" w:styleId="LinkText">
    <w:name w:val="Link Text"/>
    <w:aliases w:val="lt"/>
    <w:basedOn w:val="DefaultParagraphFont"/>
    <w:rsid w:val="00761E30"/>
    <w:rPr>
      <w:color w:val="0000FF"/>
      <w:szCs w:val="18"/>
      <w:u w:val="single"/>
    </w:rPr>
  </w:style>
  <w:style w:type="character" w:customStyle="1" w:styleId="LinkID">
    <w:name w:val="Link ID"/>
    <w:aliases w:val="lid"/>
    <w:basedOn w:val="DefaultParagraphFont"/>
    <w:rsid w:val="00761E30"/>
    <w:rPr>
      <w:noProof/>
      <w:vanish/>
      <w:color w:val="0000FF"/>
      <w:szCs w:val="18"/>
      <w:u w:val="none"/>
      <w:bdr w:val="none" w:sz="0" w:space="0" w:color="auto"/>
      <w:shd w:val="clear" w:color="auto" w:fill="auto"/>
      <w:lang w:val="en-US"/>
    </w:rPr>
  </w:style>
  <w:style w:type="paragraph" w:customStyle="1" w:styleId="DSTOC1-0">
    <w:name w:val="DSTOC1-0"/>
    <w:basedOn w:val="Heading1"/>
    <w:rsid w:val="00761E30"/>
    <w:pPr>
      <w:outlineLvl w:val="9"/>
    </w:pPr>
    <w:rPr>
      <w:bCs/>
    </w:rPr>
  </w:style>
  <w:style w:type="paragraph" w:customStyle="1" w:styleId="DSTOC2-0">
    <w:name w:val="DSTOC2-0"/>
    <w:basedOn w:val="Heading2"/>
    <w:rsid w:val="00761E30"/>
    <w:pPr>
      <w:outlineLvl w:val="9"/>
    </w:pPr>
    <w:rPr>
      <w:bCs/>
      <w:iCs/>
    </w:rPr>
  </w:style>
  <w:style w:type="paragraph" w:customStyle="1" w:styleId="DSTOC3-0">
    <w:name w:val="DSTOC3-0"/>
    <w:basedOn w:val="Heading3"/>
    <w:rsid w:val="00761E30"/>
    <w:pPr>
      <w:outlineLvl w:val="9"/>
    </w:pPr>
    <w:rPr>
      <w:bCs/>
    </w:rPr>
  </w:style>
  <w:style w:type="paragraph" w:customStyle="1" w:styleId="DSTOC4-0">
    <w:name w:val="DSTOC4-0"/>
    <w:basedOn w:val="Heading4"/>
    <w:rsid w:val="00761E30"/>
    <w:pPr>
      <w:outlineLvl w:val="9"/>
    </w:pPr>
    <w:rPr>
      <w:bCs/>
    </w:rPr>
  </w:style>
  <w:style w:type="paragraph" w:customStyle="1" w:styleId="DSTOC5-0">
    <w:name w:val="DSTOC5-0"/>
    <w:basedOn w:val="Heading5"/>
    <w:rsid w:val="00761E30"/>
    <w:pPr>
      <w:outlineLvl w:val="9"/>
    </w:pPr>
    <w:rPr>
      <w:bCs/>
      <w:iCs/>
    </w:rPr>
  </w:style>
  <w:style w:type="paragraph" w:customStyle="1" w:styleId="DSTOC6-0">
    <w:name w:val="DSTOC6-0"/>
    <w:basedOn w:val="Heading6"/>
    <w:rsid w:val="00761E30"/>
    <w:pPr>
      <w:outlineLvl w:val="9"/>
    </w:pPr>
    <w:rPr>
      <w:bCs/>
    </w:rPr>
  </w:style>
  <w:style w:type="paragraph" w:customStyle="1" w:styleId="DSTOC7-0">
    <w:name w:val="DSTOC7-0"/>
    <w:basedOn w:val="Heading7"/>
    <w:rsid w:val="00761E30"/>
    <w:pPr>
      <w:outlineLvl w:val="9"/>
    </w:pPr>
  </w:style>
  <w:style w:type="paragraph" w:customStyle="1" w:styleId="DSTOC8-0">
    <w:name w:val="DSTOC8-0"/>
    <w:basedOn w:val="Heading8"/>
    <w:rsid w:val="00761E30"/>
    <w:pPr>
      <w:outlineLvl w:val="9"/>
    </w:pPr>
  </w:style>
  <w:style w:type="paragraph" w:customStyle="1" w:styleId="DSTOC9-0">
    <w:name w:val="DSTOC9-0"/>
    <w:basedOn w:val="Heading9"/>
    <w:rsid w:val="00761E30"/>
    <w:pPr>
      <w:outlineLvl w:val="9"/>
    </w:pPr>
  </w:style>
  <w:style w:type="paragraph" w:customStyle="1" w:styleId="DSTOC1-1">
    <w:name w:val="DSTOC1-1"/>
    <w:basedOn w:val="Heading1"/>
    <w:rsid w:val="00761E30"/>
    <w:pPr>
      <w:outlineLvl w:val="1"/>
    </w:pPr>
    <w:rPr>
      <w:bCs/>
    </w:rPr>
  </w:style>
  <w:style w:type="paragraph" w:customStyle="1" w:styleId="DSTOC1-2">
    <w:name w:val="DSTOC1-2"/>
    <w:basedOn w:val="Heading2"/>
    <w:rsid w:val="00761E30"/>
  </w:style>
  <w:style w:type="paragraph" w:customStyle="1" w:styleId="DSTOC1-3">
    <w:name w:val="DSTOC1-3"/>
    <w:basedOn w:val="Heading3"/>
    <w:rsid w:val="00761E30"/>
  </w:style>
  <w:style w:type="paragraph" w:customStyle="1" w:styleId="DSTOC1-4">
    <w:name w:val="DSTOC1-4"/>
    <w:basedOn w:val="Heading4"/>
    <w:rsid w:val="00761E30"/>
  </w:style>
  <w:style w:type="paragraph" w:customStyle="1" w:styleId="DSTOC1-5">
    <w:name w:val="DSTOC1-5"/>
    <w:basedOn w:val="Heading5"/>
    <w:rsid w:val="00761E30"/>
  </w:style>
  <w:style w:type="paragraph" w:customStyle="1" w:styleId="DSTOC1-6">
    <w:name w:val="DSTOC1-6"/>
    <w:basedOn w:val="Heading6"/>
    <w:rsid w:val="00761E30"/>
  </w:style>
  <w:style w:type="paragraph" w:customStyle="1" w:styleId="DSTOC1-7">
    <w:name w:val="DSTOC1-7"/>
    <w:basedOn w:val="Heading7"/>
    <w:rsid w:val="00761E30"/>
  </w:style>
  <w:style w:type="paragraph" w:customStyle="1" w:styleId="DSTOC1-8">
    <w:name w:val="DSTOC1-8"/>
    <w:basedOn w:val="Heading8"/>
    <w:rsid w:val="00761E30"/>
  </w:style>
  <w:style w:type="paragraph" w:customStyle="1" w:styleId="DSTOC1-9">
    <w:name w:val="DSTOC1-9"/>
    <w:basedOn w:val="Heading9"/>
    <w:rsid w:val="00761E30"/>
  </w:style>
  <w:style w:type="paragraph" w:customStyle="1" w:styleId="DSTOC2-2">
    <w:name w:val="DSTOC2-2"/>
    <w:basedOn w:val="Heading2"/>
    <w:rsid w:val="00761E30"/>
    <w:pPr>
      <w:outlineLvl w:val="2"/>
    </w:pPr>
    <w:rPr>
      <w:bCs/>
      <w:iCs/>
    </w:rPr>
  </w:style>
  <w:style w:type="paragraph" w:customStyle="1" w:styleId="DSTOC2-3">
    <w:name w:val="DSTOC2-3"/>
    <w:basedOn w:val="DSTOC1-3"/>
    <w:rsid w:val="00761E30"/>
  </w:style>
  <w:style w:type="paragraph" w:customStyle="1" w:styleId="DSTOC2-4">
    <w:name w:val="DSTOC2-4"/>
    <w:basedOn w:val="DSTOC1-4"/>
    <w:rsid w:val="00761E30"/>
  </w:style>
  <w:style w:type="paragraph" w:customStyle="1" w:styleId="DSTOC2-5">
    <w:name w:val="DSTOC2-5"/>
    <w:basedOn w:val="DSTOC1-5"/>
    <w:rsid w:val="00761E30"/>
  </w:style>
  <w:style w:type="paragraph" w:customStyle="1" w:styleId="DSTOC2-6">
    <w:name w:val="DSTOC2-6"/>
    <w:basedOn w:val="DSTOC1-6"/>
    <w:rsid w:val="00761E30"/>
  </w:style>
  <w:style w:type="paragraph" w:customStyle="1" w:styleId="DSTOC2-7">
    <w:name w:val="DSTOC2-7"/>
    <w:basedOn w:val="DSTOC1-7"/>
    <w:rsid w:val="00761E30"/>
  </w:style>
  <w:style w:type="paragraph" w:customStyle="1" w:styleId="DSTOC2-8">
    <w:name w:val="DSTOC2-8"/>
    <w:basedOn w:val="DSTOC1-8"/>
    <w:rsid w:val="00761E30"/>
  </w:style>
  <w:style w:type="paragraph" w:customStyle="1" w:styleId="DSTOC2-9">
    <w:name w:val="DSTOC2-9"/>
    <w:basedOn w:val="DSTOC1-9"/>
    <w:rsid w:val="00761E30"/>
  </w:style>
  <w:style w:type="paragraph" w:customStyle="1" w:styleId="DSTOC3-3">
    <w:name w:val="DSTOC3-3"/>
    <w:basedOn w:val="Heading3"/>
    <w:rsid w:val="00761E30"/>
    <w:pPr>
      <w:outlineLvl w:val="3"/>
    </w:pPr>
    <w:rPr>
      <w:bCs/>
    </w:rPr>
  </w:style>
  <w:style w:type="paragraph" w:customStyle="1" w:styleId="DSTOC3-4">
    <w:name w:val="DSTOC3-4"/>
    <w:basedOn w:val="DSTOC2-4"/>
    <w:rsid w:val="00761E30"/>
  </w:style>
  <w:style w:type="paragraph" w:customStyle="1" w:styleId="DSTOC3-5">
    <w:name w:val="DSTOC3-5"/>
    <w:basedOn w:val="DSTOC2-5"/>
    <w:rsid w:val="00761E30"/>
  </w:style>
  <w:style w:type="paragraph" w:customStyle="1" w:styleId="DSTOC3-6">
    <w:name w:val="DSTOC3-6"/>
    <w:basedOn w:val="DSTOC2-6"/>
    <w:rsid w:val="00761E30"/>
  </w:style>
  <w:style w:type="paragraph" w:customStyle="1" w:styleId="DSTOC3-7">
    <w:name w:val="DSTOC3-7"/>
    <w:basedOn w:val="DSTOC2-7"/>
    <w:rsid w:val="00761E30"/>
  </w:style>
  <w:style w:type="paragraph" w:customStyle="1" w:styleId="DSTOC3-8">
    <w:name w:val="DSTOC3-8"/>
    <w:basedOn w:val="DSTOC2-8"/>
    <w:rsid w:val="00761E30"/>
  </w:style>
  <w:style w:type="paragraph" w:customStyle="1" w:styleId="DSTOC3-9">
    <w:name w:val="DSTOC3-9"/>
    <w:basedOn w:val="DSTOC2-9"/>
    <w:rsid w:val="00761E30"/>
  </w:style>
  <w:style w:type="paragraph" w:customStyle="1" w:styleId="DSTOC4-4">
    <w:name w:val="DSTOC4-4"/>
    <w:basedOn w:val="Heading4"/>
    <w:rsid w:val="00761E30"/>
    <w:pPr>
      <w:outlineLvl w:val="4"/>
    </w:pPr>
    <w:rPr>
      <w:bCs/>
    </w:rPr>
  </w:style>
  <w:style w:type="paragraph" w:customStyle="1" w:styleId="DSTOC4-5">
    <w:name w:val="DSTOC4-5"/>
    <w:basedOn w:val="DSTOC3-5"/>
    <w:rsid w:val="00761E30"/>
  </w:style>
  <w:style w:type="paragraph" w:customStyle="1" w:styleId="DSTOC4-6">
    <w:name w:val="DSTOC4-6"/>
    <w:basedOn w:val="DSTOC3-6"/>
    <w:rsid w:val="00761E30"/>
  </w:style>
  <w:style w:type="paragraph" w:customStyle="1" w:styleId="DSTOC4-7">
    <w:name w:val="DSTOC4-7"/>
    <w:basedOn w:val="DSTOC3-7"/>
    <w:rsid w:val="00761E30"/>
  </w:style>
  <w:style w:type="paragraph" w:customStyle="1" w:styleId="DSTOC4-8">
    <w:name w:val="DSTOC4-8"/>
    <w:basedOn w:val="DSTOC3-8"/>
    <w:rsid w:val="00761E30"/>
  </w:style>
  <w:style w:type="paragraph" w:customStyle="1" w:styleId="DSTOC4-9">
    <w:name w:val="DSTOC4-9"/>
    <w:basedOn w:val="DSTOC3-9"/>
    <w:rsid w:val="00761E30"/>
  </w:style>
  <w:style w:type="paragraph" w:customStyle="1" w:styleId="DSTOC5-5">
    <w:name w:val="DSTOC5-5"/>
    <w:basedOn w:val="Heading5"/>
    <w:rsid w:val="00761E30"/>
    <w:pPr>
      <w:outlineLvl w:val="5"/>
    </w:pPr>
    <w:rPr>
      <w:bCs/>
      <w:iCs/>
    </w:rPr>
  </w:style>
  <w:style w:type="paragraph" w:customStyle="1" w:styleId="DSTOC5-6">
    <w:name w:val="DSTOC5-6"/>
    <w:basedOn w:val="DSTOC4-6"/>
    <w:rsid w:val="00761E30"/>
  </w:style>
  <w:style w:type="paragraph" w:customStyle="1" w:styleId="DSTOC5-7">
    <w:name w:val="DSTOC5-7"/>
    <w:basedOn w:val="DSTOC4-7"/>
    <w:rsid w:val="00761E30"/>
  </w:style>
  <w:style w:type="paragraph" w:customStyle="1" w:styleId="DSTOC5-8">
    <w:name w:val="DSTOC5-8"/>
    <w:basedOn w:val="DSTOC4-8"/>
    <w:rsid w:val="00761E30"/>
  </w:style>
  <w:style w:type="paragraph" w:customStyle="1" w:styleId="DSTOC5-9">
    <w:name w:val="DSTOC5-9"/>
    <w:basedOn w:val="DSTOC4-9"/>
    <w:rsid w:val="00761E30"/>
  </w:style>
  <w:style w:type="paragraph" w:customStyle="1" w:styleId="DSTOC6-6">
    <w:name w:val="DSTOC6-6"/>
    <w:basedOn w:val="Heading6"/>
    <w:rsid w:val="00761E30"/>
    <w:pPr>
      <w:outlineLvl w:val="6"/>
    </w:pPr>
    <w:rPr>
      <w:bCs/>
    </w:rPr>
  </w:style>
  <w:style w:type="paragraph" w:customStyle="1" w:styleId="DSTOC6-7">
    <w:name w:val="DSTOC6-7"/>
    <w:basedOn w:val="DSTOC5-7"/>
    <w:rsid w:val="00761E30"/>
  </w:style>
  <w:style w:type="paragraph" w:customStyle="1" w:styleId="DSTOC6-8">
    <w:name w:val="DSTOC6-8"/>
    <w:basedOn w:val="DSTOC5-8"/>
    <w:rsid w:val="00761E30"/>
  </w:style>
  <w:style w:type="paragraph" w:customStyle="1" w:styleId="DSTOC6-9">
    <w:name w:val="DSTOC6-9"/>
    <w:basedOn w:val="DSTOC5-9"/>
    <w:rsid w:val="00761E30"/>
  </w:style>
  <w:style w:type="paragraph" w:customStyle="1" w:styleId="DSTOC7-7">
    <w:name w:val="DSTOC7-7"/>
    <w:basedOn w:val="Heading7"/>
    <w:rsid w:val="00761E30"/>
    <w:pPr>
      <w:outlineLvl w:val="7"/>
    </w:pPr>
  </w:style>
  <w:style w:type="paragraph" w:customStyle="1" w:styleId="DSTOC7-8">
    <w:name w:val="DSTOC7-8"/>
    <w:basedOn w:val="DSTOC6-8"/>
    <w:rsid w:val="00761E30"/>
  </w:style>
  <w:style w:type="paragraph" w:customStyle="1" w:styleId="DSTOC7-9">
    <w:name w:val="DSTOC7-9"/>
    <w:basedOn w:val="DSTOC6-9"/>
    <w:rsid w:val="00761E30"/>
  </w:style>
  <w:style w:type="paragraph" w:customStyle="1" w:styleId="DSTOC8-8">
    <w:name w:val="DSTOC8-8"/>
    <w:basedOn w:val="Heading8"/>
    <w:rsid w:val="00761E30"/>
    <w:pPr>
      <w:outlineLvl w:val="8"/>
    </w:pPr>
  </w:style>
  <w:style w:type="paragraph" w:customStyle="1" w:styleId="DSTOC8-9">
    <w:name w:val="DSTOC8-9"/>
    <w:basedOn w:val="DSTOC7-9"/>
    <w:rsid w:val="00761E30"/>
  </w:style>
  <w:style w:type="paragraph" w:customStyle="1" w:styleId="DSTOC9-9">
    <w:name w:val="DSTOC9-9"/>
    <w:basedOn w:val="Heading9"/>
    <w:rsid w:val="00761E30"/>
    <w:pPr>
      <w:outlineLvl w:val="9"/>
    </w:pPr>
  </w:style>
  <w:style w:type="paragraph" w:customStyle="1" w:styleId="TableSpacing">
    <w:name w:val="Table Spacing"/>
    <w:aliases w:val="ts"/>
    <w:basedOn w:val="Normal"/>
    <w:next w:val="Normal"/>
    <w:rsid w:val="00761E30"/>
    <w:pPr>
      <w:spacing w:before="80" w:after="80" w:line="240" w:lineRule="auto"/>
    </w:pPr>
    <w:rPr>
      <w:sz w:val="8"/>
      <w:szCs w:val="8"/>
    </w:rPr>
  </w:style>
  <w:style w:type="paragraph" w:customStyle="1" w:styleId="AlertLabel">
    <w:name w:val="Alert Label"/>
    <w:aliases w:val="al"/>
    <w:basedOn w:val="Normal"/>
    <w:rsid w:val="00761E30"/>
    <w:pPr>
      <w:keepNext/>
      <w:spacing w:before="120" w:after="0" w:line="300" w:lineRule="exact"/>
    </w:pPr>
    <w:rPr>
      <w:b/>
    </w:rPr>
  </w:style>
  <w:style w:type="character" w:customStyle="1" w:styleId="ConditionalMarker">
    <w:name w:val="Conditional Marker"/>
    <w:aliases w:val="cm"/>
    <w:basedOn w:val="DefaultParagraphFont"/>
    <w:locked/>
    <w:rsid w:val="00761E3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761E30"/>
    <w:pPr>
      <w:ind w:left="720"/>
    </w:pPr>
  </w:style>
  <w:style w:type="paragraph" w:customStyle="1" w:styleId="LabelinList1">
    <w:name w:val="Label in List 1"/>
    <w:aliases w:val="l1"/>
    <w:basedOn w:val="Label"/>
    <w:next w:val="TextinList1"/>
    <w:link w:val="LabelinList1Char"/>
    <w:rsid w:val="00761E30"/>
    <w:pPr>
      <w:ind w:left="360"/>
    </w:pPr>
  </w:style>
  <w:style w:type="paragraph" w:customStyle="1" w:styleId="TextinList1">
    <w:name w:val="Text in List 1"/>
    <w:aliases w:val="t1"/>
    <w:basedOn w:val="Normal"/>
    <w:rsid w:val="00761E30"/>
    <w:pPr>
      <w:ind w:left="360"/>
    </w:pPr>
  </w:style>
  <w:style w:type="paragraph" w:customStyle="1" w:styleId="AlertLabelinList1">
    <w:name w:val="Alert Label in List 1"/>
    <w:aliases w:val="al1"/>
    <w:basedOn w:val="AlertLabel"/>
    <w:rsid w:val="00761E30"/>
    <w:pPr>
      <w:ind w:left="360"/>
    </w:pPr>
  </w:style>
  <w:style w:type="paragraph" w:customStyle="1" w:styleId="FigureinList1">
    <w:name w:val="Figure in List 1"/>
    <w:aliases w:val="fig1"/>
    <w:basedOn w:val="Figure"/>
    <w:next w:val="TextinList1"/>
    <w:rsid w:val="00761E30"/>
    <w:pPr>
      <w:ind w:left="360"/>
    </w:pPr>
  </w:style>
  <w:style w:type="paragraph" w:styleId="Footer">
    <w:name w:val="footer"/>
    <w:aliases w:val="f"/>
    <w:basedOn w:val="Header"/>
    <w:rsid w:val="00761E30"/>
    <w:rPr>
      <w:b w:val="0"/>
    </w:rPr>
  </w:style>
  <w:style w:type="paragraph" w:styleId="Header">
    <w:name w:val="header"/>
    <w:aliases w:val="h"/>
    <w:basedOn w:val="Normal"/>
    <w:rsid w:val="00761E30"/>
    <w:pPr>
      <w:spacing w:after="240"/>
      <w:jc w:val="right"/>
    </w:pPr>
    <w:rPr>
      <w:rFonts w:eastAsia="PMingLiU"/>
      <w:b/>
    </w:rPr>
  </w:style>
  <w:style w:type="paragraph" w:customStyle="1" w:styleId="AlertText">
    <w:name w:val="Alert Text"/>
    <w:aliases w:val="at"/>
    <w:basedOn w:val="Normal"/>
    <w:rsid w:val="00761E30"/>
    <w:pPr>
      <w:ind w:left="360" w:right="360"/>
    </w:pPr>
  </w:style>
  <w:style w:type="paragraph" w:customStyle="1" w:styleId="AlertTextinList1">
    <w:name w:val="Alert Text in List 1"/>
    <w:aliases w:val="at1"/>
    <w:basedOn w:val="AlertText"/>
    <w:rsid w:val="00761E30"/>
    <w:pPr>
      <w:ind w:left="720"/>
    </w:pPr>
  </w:style>
  <w:style w:type="paragraph" w:customStyle="1" w:styleId="AlertTextinList2">
    <w:name w:val="Alert Text in List 2"/>
    <w:aliases w:val="at2"/>
    <w:basedOn w:val="AlertText"/>
    <w:rsid w:val="00761E30"/>
    <w:pPr>
      <w:ind w:left="1080"/>
    </w:pPr>
  </w:style>
  <w:style w:type="paragraph" w:customStyle="1" w:styleId="BulletedList1">
    <w:name w:val="Bulleted List 1"/>
    <w:aliases w:val="bl1"/>
    <w:basedOn w:val="ListBullet"/>
    <w:rsid w:val="00761E30"/>
    <w:pPr>
      <w:numPr>
        <w:numId w:val="1"/>
      </w:numPr>
    </w:pPr>
  </w:style>
  <w:style w:type="paragraph" w:customStyle="1" w:styleId="BulletedList2">
    <w:name w:val="Bulleted List 2"/>
    <w:aliases w:val="bl2"/>
    <w:basedOn w:val="ListBullet"/>
    <w:link w:val="BulletedList2Char"/>
    <w:rsid w:val="00761E30"/>
    <w:pPr>
      <w:numPr>
        <w:numId w:val="3"/>
      </w:numPr>
    </w:pPr>
  </w:style>
  <w:style w:type="paragraph" w:customStyle="1" w:styleId="DefinedTerm">
    <w:name w:val="Defined Term"/>
    <w:aliases w:val="dt"/>
    <w:basedOn w:val="Normal"/>
    <w:rsid w:val="00761E30"/>
    <w:pPr>
      <w:keepNext/>
      <w:spacing w:before="120" w:after="0" w:line="220" w:lineRule="exact"/>
      <w:ind w:right="1440"/>
    </w:pPr>
    <w:rPr>
      <w:b/>
      <w:sz w:val="18"/>
      <w:szCs w:val="18"/>
    </w:rPr>
  </w:style>
  <w:style w:type="paragraph" w:styleId="DocumentMap">
    <w:name w:val="Document Map"/>
    <w:basedOn w:val="Normal"/>
    <w:rsid w:val="00761E30"/>
    <w:pPr>
      <w:shd w:val="clear" w:color="auto" w:fill="FFFF00"/>
    </w:pPr>
    <w:rPr>
      <w:rFonts w:ascii="Tahoma" w:hAnsi="Tahoma" w:cs="Tahoma"/>
    </w:rPr>
  </w:style>
  <w:style w:type="paragraph" w:customStyle="1" w:styleId="NumberedList1">
    <w:name w:val="Numbered List 1"/>
    <w:aliases w:val="nl1"/>
    <w:basedOn w:val="ListNumber"/>
    <w:rsid w:val="00761E30"/>
    <w:pPr>
      <w:numPr>
        <w:numId w:val="2"/>
      </w:numPr>
    </w:pPr>
  </w:style>
  <w:style w:type="table" w:customStyle="1" w:styleId="ProcedureTable">
    <w:name w:val="Procedure Table"/>
    <w:aliases w:val="pt"/>
    <w:basedOn w:val="TableNormal"/>
    <w:rsid w:val="00761E30"/>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761E30"/>
    <w:rPr>
      <w:color w:val="auto"/>
      <w:szCs w:val="18"/>
      <w:u w:val="single"/>
    </w:rPr>
  </w:style>
  <w:style w:type="paragraph" w:styleId="IndexHeading">
    <w:name w:val="index heading"/>
    <w:aliases w:val="ih"/>
    <w:basedOn w:val="Heading1"/>
    <w:next w:val="Index1"/>
    <w:rsid w:val="00761E30"/>
    <w:pPr>
      <w:spacing w:line="300" w:lineRule="exact"/>
      <w:outlineLvl w:val="7"/>
    </w:pPr>
    <w:rPr>
      <w:sz w:val="26"/>
    </w:rPr>
  </w:style>
  <w:style w:type="paragraph" w:styleId="Index1">
    <w:name w:val="index 1"/>
    <w:aliases w:val="idx1"/>
    <w:basedOn w:val="Normal"/>
    <w:rsid w:val="00761E30"/>
    <w:pPr>
      <w:spacing w:line="220" w:lineRule="exact"/>
      <w:ind w:left="180" w:hanging="180"/>
    </w:pPr>
  </w:style>
  <w:style w:type="table" w:customStyle="1" w:styleId="CodeSection">
    <w:name w:val="Code Section"/>
    <w:aliases w:val="cs"/>
    <w:basedOn w:val="TableNormal"/>
    <w:rsid w:val="00761E30"/>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761E30"/>
    <w:pPr>
      <w:spacing w:before="180" w:after="0"/>
      <w:ind w:left="187" w:hanging="187"/>
    </w:pPr>
  </w:style>
  <w:style w:type="paragraph" w:styleId="TOC2">
    <w:name w:val="toc 2"/>
    <w:aliases w:val="toc2"/>
    <w:basedOn w:val="Normal"/>
    <w:next w:val="Normal"/>
    <w:uiPriority w:val="39"/>
    <w:rsid w:val="00761E30"/>
    <w:pPr>
      <w:spacing w:before="0" w:after="0"/>
      <w:ind w:left="374" w:hanging="187"/>
    </w:pPr>
  </w:style>
  <w:style w:type="paragraph" w:styleId="TOC3">
    <w:name w:val="toc 3"/>
    <w:aliases w:val="toc3"/>
    <w:basedOn w:val="Normal"/>
    <w:next w:val="Normal"/>
    <w:uiPriority w:val="39"/>
    <w:rsid w:val="00761E30"/>
    <w:pPr>
      <w:spacing w:before="0" w:after="0"/>
      <w:ind w:left="561" w:hanging="187"/>
    </w:pPr>
  </w:style>
  <w:style w:type="paragraph" w:styleId="TOC4">
    <w:name w:val="toc 4"/>
    <w:aliases w:val="toc4"/>
    <w:basedOn w:val="Normal"/>
    <w:next w:val="Normal"/>
    <w:rsid w:val="00761E30"/>
    <w:pPr>
      <w:spacing w:before="0" w:after="0"/>
      <w:ind w:left="749" w:hanging="187"/>
    </w:pPr>
  </w:style>
  <w:style w:type="paragraph" w:styleId="Index2">
    <w:name w:val="index 2"/>
    <w:aliases w:val="idx2"/>
    <w:basedOn w:val="Index1"/>
    <w:rsid w:val="00761E30"/>
    <w:pPr>
      <w:ind w:left="540"/>
    </w:pPr>
  </w:style>
  <w:style w:type="paragraph" w:styleId="Index3">
    <w:name w:val="index 3"/>
    <w:aliases w:val="idx3"/>
    <w:basedOn w:val="Index1"/>
    <w:rsid w:val="00761E30"/>
    <w:pPr>
      <w:ind w:left="900"/>
    </w:pPr>
  </w:style>
  <w:style w:type="character" w:customStyle="1" w:styleId="Bold">
    <w:name w:val="Bold"/>
    <w:aliases w:val="b"/>
    <w:basedOn w:val="DefaultParagraphFont"/>
    <w:rsid w:val="00761E30"/>
    <w:rPr>
      <w:b/>
      <w:szCs w:val="18"/>
    </w:rPr>
  </w:style>
  <w:style w:type="character" w:customStyle="1" w:styleId="MultilanguageMarkerAuto">
    <w:name w:val="Multilanguage Marker Auto"/>
    <w:aliases w:val="mma"/>
    <w:basedOn w:val="DefaultParagraphFont"/>
    <w:locked/>
    <w:rsid w:val="00761E3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761E30"/>
    <w:rPr>
      <w:b/>
      <w:i/>
      <w:color w:val="auto"/>
      <w:szCs w:val="18"/>
    </w:rPr>
  </w:style>
  <w:style w:type="paragraph" w:customStyle="1" w:styleId="MultilanguageMarkerExplicitBegin">
    <w:name w:val="Multilanguage Marker Explicit Begin"/>
    <w:aliases w:val="mmeb"/>
    <w:basedOn w:val="Normal"/>
    <w:next w:val="Normal"/>
    <w:locked/>
    <w:rsid w:val="00761E30"/>
    <w:rPr>
      <w:noProof/>
      <w:color w:val="C0C0C0"/>
    </w:rPr>
  </w:style>
  <w:style w:type="paragraph" w:customStyle="1" w:styleId="MultilanguageMarkerExplicitEnd">
    <w:name w:val="Multilanguage Marker Explicit End"/>
    <w:aliases w:val="mmee"/>
    <w:basedOn w:val="MultilanguageMarkerExplicitBegin"/>
    <w:next w:val="Normal"/>
    <w:locked/>
    <w:rsid w:val="00761E30"/>
  </w:style>
  <w:style w:type="paragraph" w:customStyle="1" w:styleId="CodeReferenceinList1">
    <w:name w:val="Code Reference in List 1"/>
    <w:aliases w:val="cref1"/>
    <w:basedOn w:val="Normal"/>
    <w:locked/>
    <w:rsid w:val="00761E30"/>
    <w:rPr>
      <w:color w:val="C0C0C0"/>
    </w:rPr>
  </w:style>
  <w:style w:type="character" w:styleId="CommentReference">
    <w:name w:val="annotation reference"/>
    <w:aliases w:val="cr,Used by Word to flag author queries"/>
    <w:basedOn w:val="DefaultParagraphFont"/>
    <w:rsid w:val="00761E30"/>
    <w:rPr>
      <w:szCs w:val="16"/>
    </w:rPr>
  </w:style>
  <w:style w:type="paragraph" w:styleId="CommentText">
    <w:name w:val="annotation text"/>
    <w:aliases w:val="ct,Used by Word for text of author queries"/>
    <w:basedOn w:val="Normal"/>
    <w:rsid w:val="00761E30"/>
  </w:style>
  <w:style w:type="character" w:customStyle="1" w:styleId="Italic">
    <w:name w:val="Italic"/>
    <w:aliases w:val="i"/>
    <w:basedOn w:val="DefaultParagraphFont"/>
    <w:rsid w:val="00761E30"/>
    <w:rPr>
      <w:i/>
      <w:color w:val="auto"/>
      <w:szCs w:val="18"/>
    </w:rPr>
  </w:style>
  <w:style w:type="paragraph" w:customStyle="1" w:styleId="CodeReferenceinList2">
    <w:name w:val="Code Reference in List 2"/>
    <w:aliases w:val="cref2"/>
    <w:basedOn w:val="CodeReferenceinList1"/>
    <w:locked/>
    <w:rsid w:val="00761E30"/>
    <w:pPr>
      <w:ind w:left="720"/>
    </w:pPr>
  </w:style>
  <w:style w:type="character" w:customStyle="1" w:styleId="Subscript">
    <w:name w:val="Subscript"/>
    <w:aliases w:val="sub"/>
    <w:basedOn w:val="DefaultParagraphFont"/>
    <w:rsid w:val="00761E30"/>
    <w:rPr>
      <w:color w:val="auto"/>
      <w:szCs w:val="18"/>
      <w:u w:val="none"/>
      <w:vertAlign w:val="subscript"/>
    </w:rPr>
  </w:style>
  <w:style w:type="character" w:customStyle="1" w:styleId="Superscript">
    <w:name w:val="Superscript"/>
    <w:aliases w:val="sup"/>
    <w:basedOn w:val="DefaultParagraphFont"/>
    <w:rsid w:val="00761E30"/>
    <w:rPr>
      <w:color w:val="auto"/>
      <w:szCs w:val="18"/>
      <w:u w:val="none"/>
      <w:vertAlign w:val="superscript"/>
    </w:rPr>
  </w:style>
  <w:style w:type="table" w:customStyle="1" w:styleId="TablewithHeader">
    <w:name w:val="Table with Header"/>
    <w:aliases w:val="twh"/>
    <w:basedOn w:val="TablewithoutHeader"/>
    <w:rsid w:val="00761E30"/>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761E30"/>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761E30"/>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761E30"/>
    <w:rPr>
      <w:b/>
      <w:bCs/>
    </w:rPr>
  </w:style>
  <w:style w:type="paragraph" w:styleId="BalloonText">
    <w:name w:val="Balloon Text"/>
    <w:basedOn w:val="Normal"/>
    <w:rsid w:val="00761E30"/>
    <w:rPr>
      <w:rFonts w:ascii="Tahoma" w:hAnsi="Tahoma" w:cs="Tahoma"/>
      <w:sz w:val="16"/>
      <w:szCs w:val="16"/>
    </w:rPr>
  </w:style>
  <w:style w:type="character" w:customStyle="1" w:styleId="UI">
    <w:name w:val="UI"/>
    <w:aliases w:val="ui"/>
    <w:basedOn w:val="DefaultParagraphFont"/>
    <w:rsid w:val="00761E30"/>
    <w:rPr>
      <w:b/>
      <w:color w:val="auto"/>
      <w:szCs w:val="18"/>
      <w:u w:val="none"/>
    </w:rPr>
  </w:style>
  <w:style w:type="character" w:customStyle="1" w:styleId="ParameterReference">
    <w:name w:val="Parameter Reference"/>
    <w:aliases w:val="pr"/>
    <w:basedOn w:val="DefaultParagraphFont"/>
    <w:locked/>
    <w:rsid w:val="00761E3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761E30"/>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761E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761E30"/>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761E30"/>
    <w:rPr>
      <w:noProof/>
      <w:color w:val="C0C0C0"/>
      <w:kern w:val="0"/>
    </w:rPr>
  </w:style>
  <w:style w:type="character" w:customStyle="1" w:styleId="LegacyLinkText">
    <w:name w:val="Legacy Link Text"/>
    <w:aliases w:val="llt"/>
    <w:basedOn w:val="LinkText"/>
    <w:rsid w:val="00761E30"/>
    <w:rPr>
      <w:color w:val="0000FF"/>
      <w:szCs w:val="18"/>
      <w:u w:val="single"/>
    </w:rPr>
  </w:style>
  <w:style w:type="paragraph" w:customStyle="1" w:styleId="DefinedTerminList1">
    <w:name w:val="Defined Term in List 1"/>
    <w:aliases w:val="dt1"/>
    <w:basedOn w:val="DefinedTerm"/>
    <w:rsid w:val="00761E30"/>
    <w:pPr>
      <w:ind w:left="360"/>
    </w:pPr>
  </w:style>
  <w:style w:type="paragraph" w:customStyle="1" w:styleId="DefinedTerminList2">
    <w:name w:val="Defined Term in List 2"/>
    <w:aliases w:val="dt2"/>
    <w:basedOn w:val="DefinedTerm"/>
    <w:rsid w:val="00761E30"/>
    <w:pPr>
      <w:ind w:left="720"/>
    </w:pPr>
  </w:style>
  <w:style w:type="paragraph" w:customStyle="1" w:styleId="TableSpacinginList1">
    <w:name w:val="Table Spacing in List 1"/>
    <w:aliases w:val="ts1"/>
    <w:basedOn w:val="TableSpacing"/>
    <w:next w:val="TextinList1"/>
    <w:rsid w:val="00761E30"/>
    <w:pPr>
      <w:ind w:left="360"/>
    </w:pPr>
  </w:style>
  <w:style w:type="paragraph" w:customStyle="1" w:styleId="TableSpacinginList2">
    <w:name w:val="Table Spacing in List 2"/>
    <w:aliases w:val="ts2"/>
    <w:basedOn w:val="TableSpacinginList1"/>
    <w:next w:val="TextinList2"/>
    <w:rsid w:val="00761E30"/>
    <w:pPr>
      <w:ind w:left="720"/>
    </w:pPr>
  </w:style>
  <w:style w:type="table" w:customStyle="1" w:styleId="ProcedureTableinList1">
    <w:name w:val="Procedure Table in List 1"/>
    <w:aliases w:val="pt1"/>
    <w:basedOn w:val="ProcedureTable"/>
    <w:rsid w:val="00761E30"/>
    <w:pPr>
      <w:spacing w:before="60" w:after="60" w:line="220" w:lineRule="exact"/>
    </w:pPr>
    <w:tblPr>
      <w:tblInd w:w="720" w:type="dxa"/>
    </w:tblPr>
  </w:style>
  <w:style w:type="table" w:customStyle="1" w:styleId="ProcedureTableinList2">
    <w:name w:val="Procedure Table in List 2"/>
    <w:aliases w:val="pt2"/>
    <w:basedOn w:val="ProcedureTable"/>
    <w:rsid w:val="00761E30"/>
    <w:tblPr>
      <w:tblInd w:w="1080" w:type="dxa"/>
    </w:tblPr>
  </w:style>
  <w:style w:type="table" w:customStyle="1" w:styleId="TablewithHeaderinList1">
    <w:name w:val="Table with Header in List 1"/>
    <w:aliases w:val="twh1"/>
    <w:basedOn w:val="TablewithHeader"/>
    <w:rsid w:val="00761E30"/>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761E30"/>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761E30"/>
    <w:tblPr>
      <w:tblInd w:w="360" w:type="dxa"/>
    </w:tblPr>
  </w:style>
  <w:style w:type="table" w:customStyle="1" w:styleId="TablewithoutHeaderinList2">
    <w:name w:val="Table without Header in List 2"/>
    <w:aliases w:val="tbl2"/>
    <w:basedOn w:val="TablewithoutHeaderinList1"/>
    <w:rsid w:val="00761E30"/>
    <w:tblPr>
      <w:tblInd w:w="720" w:type="dxa"/>
    </w:tblPr>
  </w:style>
  <w:style w:type="character" w:customStyle="1" w:styleId="FigureEmbedded">
    <w:name w:val="Figure Embedded"/>
    <w:aliases w:val="fige"/>
    <w:basedOn w:val="DefaultParagraphFont"/>
    <w:rsid w:val="00761E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761E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761E30"/>
  </w:style>
  <w:style w:type="paragraph" w:customStyle="1" w:styleId="ConditionalBlockinList2">
    <w:name w:val="Conditional Block in List 2"/>
    <w:aliases w:val="cb2"/>
    <w:basedOn w:val="ConditionalBlock"/>
    <w:next w:val="Normal"/>
    <w:locked/>
    <w:rsid w:val="00761E30"/>
    <w:pPr>
      <w:ind w:left="720"/>
    </w:pPr>
  </w:style>
  <w:style w:type="character" w:customStyle="1" w:styleId="CodeFeaturedElement">
    <w:name w:val="Code Featured Element"/>
    <w:aliases w:val="cfe"/>
    <w:basedOn w:val="DefaultParagraphFont"/>
    <w:locked/>
    <w:rsid w:val="00761E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761E30"/>
    <w:rPr>
      <w:color w:val="C0C0C0"/>
    </w:rPr>
  </w:style>
  <w:style w:type="character" w:customStyle="1" w:styleId="CodeEntityReferenceSpecific">
    <w:name w:val="Code Entity Reference Specific"/>
    <w:aliases w:val="cers"/>
    <w:basedOn w:val="CodeEntityReference"/>
    <w:locked/>
    <w:rsid w:val="00761E30"/>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761E30"/>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761E30"/>
    <w:tblPr>
      <w:tblInd w:w="360" w:type="dxa"/>
    </w:tblPr>
  </w:style>
  <w:style w:type="table" w:customStyle="1" w:styleId="CodeSectioninList2">
    <w:name w:val="Code Section in List 2"/>
    <w:aliases w:val="cs2"/>
    <w:basedOn w:val="CodeSection"/>
    <w:rsid w:val="00761E30"/>
    <w:tblPr>
      <w:tblInd w:w="720" w:type="dxa"/>
    </w:tblPr>
  </w:style>
  <w:style w:type="numbering" w:styleId="ArticleSection">
    <w:name w:val="Outline List 3"/>
    <w:basedOn w:val="NoList"/>
    <w:rsid w:val="00761E30"/>
    <w:pPr>
      <w:numPr>
        <w:numId w:val="17"/>
      </w:numPr>
    </w:pPr>
  </w:style>
  <w:style w:type="paragraph" w:styleId="BlockText">
    <w:name w:val="Block Text"/>
    <w:basedOn w:val="Normal"/>
    <w:rsid w:val="00761E30"/>
    <w:pPr>
      <w:spacing w:after="120"/>
      <w:ind w:left="1440" w:right="1440"/>
    </w:pPr>
  </w:style>
  <w:style w:type="paragraph" w:styleId="BodyText">
    <w:name w:val="Body Text"/>
    <w:basedOn w:val="Normal"/>
    <w:link w:val="BodyTextChar"/>
    <w:rsid w:val="00761E30"/>
    <w:pPr>
      <w:spacing w:after="120"/>
    </w:pPr>
  </w:style>
  <w:style w:type="paragraph" w:styleId="BodyText2">
    <w:name w:val="Body Text 2"/>
    <w:basedOn w:val="Normal"/>
    <w:link w:val="BodyText2Char"/>
    <w:rsid w:val="00761E30"/>
    <w:pPr>
      <w:spacing w:after="120" w:line="480" w:lineRule="auto"/>
    </w:pPr>
  </w:style>
  <w:style w:type="paragraph" w:styleId="BodyText3">
    <w:name w:val="Body Text 3"/>
    <w:basedOn w:val="Normal"/>
    <w:link w:val="BodyText3Char"/>
    <w:rsid w:val="00761E30"/>
    <w:pPr>
      <w:spacing w:after="120"/>
    </w:pPr>
    <w:rPr>
      <w:sz w:val="16"/>
      <w:szCs w:val="16"/>
    </w:rPr>
  </w:style>
  <w:style w:type="paragraph" w:styleId="BodyTextFirstIndent">
    <w:name w:val="Body Text First Indent"/>
    <w:basedOn w:val="BodyText"/>
    <w:link w:val="BodyTextFirstIndentChar"/>
    <w:rsid w:val="00761E30"/>
    <w:pPr>
      <w:ind w:firstLine="210"/>
    </w:pPr>
  </w:style>
  <w:style w:type="paragraph" w:styleId="BodyTextIndent">
    <w:name w:val="Body Text Indent"/>
    <w:basedOn w:val="Normal"/>
    <w:link w:val="BodyTextIndentChar"/>
    <w:rsid w:val="00761E30"/>
    <w:pPr>
      <w:spacing w:after="120"/>
      <w:ind w:left="360"/>
    </w:pPr>
  </w:style>
  <w:style w:type="paragraph" w:styleId="BodyTextFirstIndent2">
    <w:name w:val="Body Text First Indent 2"/>
    <w:basedOn w:val="BodyTextIndent"/>
    <w:link w:val="BodyTextFirstIndent2Char"/>
    <w:rsid w:val="00761E30"/>
    <w:pPr>
      <w:ind w:firstLine="210"/>
    </w:pPr>
  </w:style>
  <w:style w:type="paragraph" w:styleId="BodyTextIndent2">
    <w:name w:val="Body Text Indent 2"/>
    <w:basedOn w:val="Normal"/>
    <w:link w:val="BodyTextIndent2Char"/>
    <w:rsid w:val="00761E30"/>
    <w:pPr>
      <w:spacing w:after="120" w:line="480" w:lineRule="auto"/>
      <w:ind w:left="360"/>
    </w:pPr>
  </w:style>
  <w:style w:type="paragraph" w:styleId="BodyTextIndent3">
    <w:name w:val="Body Text Indent 3"/>
    <w:basedOn w:val="Normal"/>
    <w:link w:val="BodyTextIndent3Char"/>
    <w:rsid w:val="00761E30"/>
    <w:pPr>
      <w:spacing w:after="120"/>
      <w:ind w:left="360"/>
    </w:pPr>
    <w:rPr>
      <w:sz w:val="16"/>
      <w:szCs w:val="16"/>
    </w:rPr>
  </w:style>
  <w:style w:type="paragraph" w:styleId="Closing">
    <w:name w:val="Closing"/>
    <w:basedOn w:val="Normal"/>
    <w:link w:val="ClosingChar"/>
    <w:rsid w:val="00761E30"/>
    <w:pPr>
      <w:ind w:left="4320"/>
    </w:pPr>
  </w:style>
  <w:style w:type="paragraph" w:styleId="Date">
    <w:name w:val="Date"/>
    <w:basedOn w:val="Normal"/>
    <w:next w:val="Normal"/>
    <w:link w:val="DateChar"/>
    <w:rsid w:val="00761E30"/>
  </w:style>
  <w:style w:type="paragraph" w:styleId="E-mailSignature">
    <w:name w:val="E-mail Signature"/>
    <w:basedOn w:val="Normal"/>
    <w:link w:val="E-mailSignatureChar"/>
    <w:rsid w:val="00761E30"/>
  </w:style>
  <w:style w:type="character" w:styleId="Emphasis">
    <w:name w:val="Emphasis"/>
    <w:basedOn w:val="DefaultParagraphFont"/>
    <w:qFormat/>
    <w:rsid w:val="00761E30"/>
    <w:rPr>
      <w:i/>
      <w:iCs/>
    </w:rPr>
  </w:style>
  <w:style w:type="paragraph" w:styleId="EnvelopeAddress">
    <w:name w:val="envelope address"/>
    <w:basedOn w:val="Normal"/>
    <w:rsid w:val="00761E30"/>
    <w:pPr>
      <w:framePr w:w="7920" w:h="1980" w:hRule="exact" w:hSpace="180" w:wrap="auto" w:hAnchor="page" w:xAlign="center" w:yAlign="bottom"/>
      <w:ind w:left="2880"/>
    </w:pPr>
    <w:rPr>
      <w:sz w:val="24"/>
      <w:szCs w:val="24"/>
    </w:rPr>
  </w:style>
  <w:style w:type="paragraph" w:styleId="EnvelopeReturn">
    <w:name w:val="envelope return"/>
    <w:basedOn w:val="Normal"/>
    <w:rsid w:val="00761E30"/>
  </w:style>
  <w:style w:type="character" w:styleId="FollowedHyperlink">
    <w:name w:val="FollowedHyperlink"/>
    <w:basedOn w:val="DefaultParagraphFont"/>
    <w:rsid w:val="00761E30"/>
    <w:rPr>
      <w:color w:val="800080"/>
      <w:u w:val="single"/>
    </w:rPr>
  </w:style>
  <w:style w:type="character" w:styleId="HTMLAcronym">
    <w:name w:val="HTML Acronym"/>
    <w:basedOn w:val="DefaultParagraphFont"/>
    <w:rsid w:val="00761E30"/>
  </w:style>
  <w:style w:type="paragraph" w:styleId="HTMLAddress">
    <w:name w:val="HTML Address"/>
    <w:basedOn w:val="Normal"/>
    <w:link w:val="HTMLAddressChar"/>
    <w:rsid w:val="00761E30"/>
    <w:rPr>
      <w:i/>
      <w:iCs/>
    </w:rPr>
  </w:style>
  <w:style w:type="character" w:styleId="HTMLCite">
    <w:name w:val="HTML Cite"/>
    <w:basedOn w:val="DefaultParagraphFont"/>
    <w:rsid w:val="00761E30"/>
    <w:rPr>
      <w:i/>
      <w:iCs/>
    </w:rPr>
  </w:style>
  <w:style w:type="character" w:styleId="HTMLCode">
    <w:name w:val="HTML Code"/>
    <w:basedOn w:val="DefaultParagraphFont"/>
    <w:rsid w:val="00761E30"/>
    <w:rPr>
      <w:rFonts w:ascii="Courier New" w:hAnsi="Courier New"/>
      <w:sz w:val="20"/>
      <w:szCs w:val="20"/>
    </w:rPr>
  </w:style>
  <w:style w:type="character" w:styleId="HTMLDefinition">
    <w:name w:val="HTML Definition"/>
    <w:basedOn w:val="DefaultParagraphFont"/>
    <w:rsid w:val="00761E30"/>
    <w:rPr>
      <w:i/>
      <w:iCs/>
    </w:rPr>
  </w:style>
  <w:style w:type="character" w:styleId="HTMLKeyboard">
    <w:name w:val="HTML Keyboard"/>
    <w:basedOn w:val="DefaultParagraphFont"/>
    <w:rsid w:val="00761E30"/>
    <w:rPr>
      <w:rFonts w:ascii="Courier New" w:hAnsi="Courier New"/>
      <w:sz w:val="20"/>
      <w:szCs w:val="20"/>
    </w:rPr>
  </w:style>
  <w:style w:type="paragraph" w:styleId="HTMLPreformatted">
    <w:name w:val="HTML Preformatted"/>
    <w:basedOn w:val="Normal"/>
    <w:link w:val="HTMLPreformattedChar"/>
    <w:rsid w:val="00761E30"/>
    <w:rPr>
      <w:rFonts w:ascii="Courier New" w:hAnsi="Courier New"/>
    </w:rPr>
  </w:style>
  <w:style w:type="character" w:styleId="HTMLSample">
    <w:name w:val="HTML Sample"/>
    <w:basedOn w:val="DefaultParagraphFont"/>
    <w:rsid w:val="00761E30"/>
    <w:rPr>
      <w:rFonts w:ascii="Courier New" w:hAnsi="Courier New"/>
    </w:rPr>
  </w:style>
  <w:style w:type="character" w:styleId="HTMLTypewriter">
    <w:name w:val="HTML Typewriter"/>
    <w:basedOn w:val="DefaultParagraphFont"/>
    <w:rsid w:val="00761E30"/>
    <w:rPr>
      <w:rFonts w:ascii="Courier New" w:hAnsi="Courier New"/>
      <w:sz w:val="20"/>
      <w:szCs w:val="20"/>
    </w:rPr>
  </w:style>
  <w:style w:type="character" w:styleId="HTMLVariable">
    <w:name w:val="HTML Variable"/>
    <w:basedOn w:val="DefaultParagraphFont"/>
    <w:rsid w:val="00761E30"/>
    <w:rPr>
      <w:i/>
      <w:iCs/>
    </w:rPr>
  </w:style>
  <w:style w:type="character" w:styleId="LineNumber">
    <w:name w:val="line number"/>
    <w:basedOn w:val="DefaultParagraphFont"/>
    <w:rsid w:val="00761E30"/>
  </w:style>
  <w:style w:type="paragraph" w:styleId="List">
    <w:name w:val="List"/>
    <w:basedOn w:val="Normal"/>
    <w:rsid w:val="00761E30"/>
    <w:pPr>
      <w:ind w:left="360" w:hanging="360"/>
    </w:pPr>
  </w:style>
  <w:style w:type="paragraph" w:styleId="List2">
    <w:name w:val="List 2"/>
    <w:basedOn w:val="Normal"/>
    <w:rsid w:val="00761E30"/>
    <w:pPr>
      <w:ind w:left="720" w:hanging="360"/>
    </w:pPr>
  </w:style>
  <w:style w:type="paragraph" w:styleId="List3">
    <w:name w:val="List 3"/>
    <w:basedOn w:val="Normal"/>
    <w:rsid w:val="00761E30"/>
    <w:pPr>
      <w:ind w:left="1080" w:hanging="360"/>
    </w:pPr>
  </w:style>
  <w:style w:type="paragraph" w:styleId="List4">
    <w:name w:val="List 4"/>
    <w:basedOn w:val="Normal"/>
    <w:rsid w:val="00761E30"/>
    <w:pPr>
      <w:ind w:left="1440" w:hanging="360"/>
    </w:pPr>
  </w:style>
  <w:style w:type="paragraph" w:styleId="List5">
    <w:name w:val="List 5"/>
    <w:basedOn w:val="Normal"/>
    <w:rsid w:val="00761E30"/>
    <w:pPr>
      <w:ind w:left="1800" w:hanging="360"/>
    </w:pPr>
  </w:style>
  <w:style w:type="paragraph" w:styleId="ListBullet">
    <w:name w:val="List Bullet"/>
    <w:basedOn w:val="Normal"/>
    <w:link w:val="ListBulletChar"/>
    <w:rsid w:val="00761E30"/>
    <w:pPr>
      <w:tabs>
        <w:tab w:val="num" w:pos="360"/>
      </w:tabs>
      <w:ind w:left="360" w:hanging="360"/>
    </w:pPr>
  </w:style>
  <w:style w:type="paragraph" w:styleId="ListBullet2">
    <w:name w:val="List Bullet 2"/>
    <w:basedOn w:val="Normal"/>
    <w:rsid w:val="00761E30"/>
    <w:pPr>
      <w:tabs>
        <w:tab w:val="num" w:pos="720"/>
      </w:tabs>
      <w:ind w:left="720" w:hanging="360"/>
    </w:pPr>
  </w:style>
  <w:style w:type="paragraph" w:styleId="ListBullet3">
    <w:name w:val="List Bullet 3"/>
    <w:basedOn w:val="Normal"/>
    <w:rsid w:val="00761E30"/>
    <w:pPr>
      <w:tabs>
        <w:tab w:val="num" w:pos="1080"/>
      </w:tabs>
      <w:ind w:left="1080" w:hanging="360"/>
    </w:pPr>
  </w:style>
  <w:style w:type="paragraph" w:styleId="ListBullet4">
    <w:name w:val="List Bullet 4"/>
    <w:basedOn w:val="Normal"/>
    <w:rsid w:val="00761E30"/>
    <w:pPr>
      <w:tabs>
        <w:tab w:val="num" w:pos="1440"/>
      </w:tabs>
      <w:ind w:left="1440" w:hanging="360"/>
    </w:pPr>
  </w:style>
  <w:style w:type="paragraph" w:styleId="ListBullet5">
    <w:name w:val="List Bullet 5"/>
    <w:basedOn w:val="Normal"/>
    <w:rsid w:val="00761E30"/>
    <w:pPr>
      <w:tabs>
        <w:tab w:val="num" w:pos="1800"/>
      </w:tabs>
      <w:ind w:left="1800" w:hanging="360"/>
    </w:pPr>
  </w:style>
  <w:style w:type="paragraph" w:styleId="ListContinue">
    <w:name w:val="List Continue"/>
    <w:basedOn w:val="Normal"/>
    <w:rsid w:val="00761E30"/>
    <w:pPr>
      <w:spacing w:after="120"/>
      <w:ind w:left="360"/>
    </w:pPr>
  </w:style>
  <w:style w:type="paragraph" w:styleId="ListContinue2">
    <w:name w:val="List Continue 2"/>
    <w:basedOn w:val="Normal"/>
    <w:rsid w:val="00761E30"/>
    <w:pPr>
      <w:spacing w:after="120"/>
      <w:ind w:left="720"/>
    </w:pPr>
  </w:style>
  <w:style w:type="paragraph" w:styleId="ListContinue3">
    <w:name w:val="List Continue 3"/>
    <w:basedOn w:val="Normal"/>
    <w:rsid w:val="00761E30"/>
    <w:pPr>
      <w:spacing w:after="120"/>
      <w:ind w:left="1080"/>
    </w:pPr>
  </w:style>
  <w:style w:type="paragraph" w:styleId="ListContinue4">
    <w:name w:val="List Continue 4"/>
    <w:basedOn w:val="Normal"/>
    <w:rsid w:val="00761E30"/>
    <w:pPr>
      <w:spacing w:after="120"/>
      <w:ind w:left="1440"/>
    </w:pPr>
  </w:style>
  <w:style w:type="paragraph" w:styleId="ListContinue5">
    <w:name w:val="List Continue 5"/>
    <w:basedOn w:val="Normal"/>
    <w:rsid w:val="00761E30"/>
    <w:pPr>
      <w:spacing w:after="120"/>
      <w:ind w:left="1800"/>
    </w:pPr>
  </w:style>
  <w:style w:type="paragraph" w:styleId="ListNumber">
    <w:name w:val="List Number"/>
    <w:basedOn w:val="Normal"/>
    <w:rsid w:val="00761E30"/>
    <w:pPr>
      <w:tabs>
        <w:tab w:val="num" w:pos="360"/>
      </w:tabs>
      <w:ind w:left="360" w:hanging="360"/>
    </w:pPr>
  </w:style>
  <w:style w:type="paragraph" w:styleId="ListNumber2">
    <w:name w:val="List Number 2"/>
    <w:basedOn w:val="Normal"/>
    <w:rsid w:val="00761E30"/>
    <w:pPr>
      <w:tabs>
        <w:tab w:val="num" w:pos="720"/>
      </w:tabs>
      <w:ind w:left="720" w:hanging="360"/>
    </w:pPr>
  </w:style>
  <w:style w:type="paragraph" w:styleId="ListNumber3">
    <w:name w:val="List Number 3"/>
    <w:basedOn w:val="Normal"/>
    <w:rsid w:val="00761E30"/>
    <w:pPr>
      <w:tabs>
        <w:tab w:val="num" w:pos="1080"/>
      </w:tabs>
      <w:ind w:left="1080" w:hanging="360"/>
    </w:pPr>
  </w:style>
  <w:style w:type="paragraph" w:styleId="ListNumber4">
    <w:name w:val="List Number 4"/>
    <w:basedOn w:val="Normal"/>
    <w:rsid w:val="00761E30"/>
    <w:pPr>
      <w:tabs>
        <w:tab w:val="num" w:pos="1440"/>
      </w:tabs>
      <w:ind w:left="1440" w:hanging="360"/>
    </w:pPr>
  </w:style>
  <w:style w:type="paragraph" w:styleId="ListNumber5">
    <w:name w:val="List Number 5"/>
    <w:basedOn w:val="Normal"/>
    <w:rsid w:val="00761E30"/>
    <w:pPr>
      <w:tabs>
        <w:tab w:val="num" w:pos="1800"/>
      </w:tabs>
      <w:ind w:left="1800" w:hanging="360"/>
    </w:pPr>
  </w:style>
  <w:style w:type="paragraph" w:styleId="MessageHeader">
    <w:name w:val="Message Header"/>
    <w:basedOn w:val="Normal"/>
    <w:link w:val="MessageHeaderChar"/>
    <w:rsid w:val="00761E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761E30"/>
    <w:rPr>
      <w:rFonts w:ascii="Times New Roman" w:hAnsi="Times New Roman"/>
      <w:szCs w:val="24"/>
    </w:rPr>
  </w:style>
  <w:style w:type="paragraph" w:styleId="NormalIndent">
    <w:name w:val="Normal Indent"/>
    <w:basedOn w:val="Normal"/>
    <w:rsid w:val="00761E30"/>
    <w:pPr>
      <w:ind w:left="720"/>
    </w:pPr>
  </w:style>
  <w:style w:type="paragraph" w:styleId="NoteHeading">
    <w:name w:val="Note Heading"/>
    <w:basedOn w:val="Normal"/>
    <w:next w:val="Normal"/>
    <w:link w:val="NoteHeadingChar"/>
    <w:rsid w:val="00761E30"/>
  </w:style>
  <w:style w:type="paragraph" w:styleId="PlainText">
    <w:name w:val="Plain Text"/>
    <w:basedOn w:val="Normal"/>
    <w:link w:val="PlainTextChar"/>
    <w:rsid w:val="00761E30"/>
    <w:rPr>
      <w:rFonts w:ascii="Courier New" w:hAnsi="Courier New"/>
    </w:rPr>
  </w:style>
  <w:style w:type="paragraph" w:styleId="Salutation">
    <w:name w:val="Salutation"/>
    <w:basedOn w:val="Normal"/>
    <w:next w:val="Normal"/>
    <w:link w:val="SalutationChar"/>
    <w:rsid w:val="00761E30"/>
  </w:style>
  <w:style w:type="paragraph" w:styleId="Signature">
    <w:name w:val="Signature"/>
    <w:basedOn w:val="Normal"/>
    <w:link w:val="SignatureChar"/>
    <w:rsid w:val="00761E30"/>
    <w:pPr>
      <w:ind w:left="4320"/>
    </w:pPr>
  </w:style>
  <w:style w:type="character" w:styleId="Strong">
    <w:name w:val="Strong"/>
    <w:basedOn w:val="DefaultParagraphFont"/>
    <w:qFormat/>
    <w:rsid w:val="00761E30"/>
    <w:rPr>
      <w:b/>
      <w:bCs/>
    </w:rPr>
  </w:style>
  <w:style w:type="table" w:styleId="Table3Deffects1">
    <w:name w:val="Table 3D effects 1"/>
    <w:basedOn w:val="TableNormal"/>
    <w:rsid w:val="00761E30"/>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1E30"/>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1E30"/>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1E30"/>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1E30"/>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1E30"/>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1E30"/>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1E30"/>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1E30"/>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1E30"/>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1E30"/>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1E30"/>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1E30"/>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1E30"/>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1E30"/>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1E30"/>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1E30"/>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61E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61E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1E30"/>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1E30"/>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1E30"/>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1E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1E30"/>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1E30"/>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1E30"/>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1E30"/>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1E30"/>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1E30"/>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1E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1E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1E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1E30"/>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1E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61E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1E30"/>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1E30"/>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1E30"/>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1E30"/>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1E30"/>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1E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61E30"/>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1E30"/>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1E30"/>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761E30"/>
    <w:pPr>
      <w:jc w:val="center"/>
      <w:outlineLvl w:val="1"/>
    </w:pPr>
    <w:rPr>
      <w:sz w:val="24"/>
      <w:szCs w:val="24"/>
    </w:rPr>
  </w:style>
  <w:style w:type="paragraph" w:styleId="Title">
    <w:name w:val="Title"/>
    <w:basedOn w:val="Normal"/>
    <w:link w:val="TitleChar"/>
    <w:qFormat/>
    <w:rsid w:val="00761E30"/>
    <w:pPr>
      <w:spacing w:before="240"/>
      <w:jc w:val="center"/>
      <w:outlineLvl w:val="0"/>
    </w:pPr>
    <w:rPr>
      <w:b/>
      <w:bCs/>
      <w:kern w:val="28"/>
      <w:sz w:val="32"/>
      <w:szCs w:val="32"/>
    </w:rPr>
  </w:style>
  <w:style w:type="character" w:customStyle="1" w:styleId="System">
    <w:name w:val="System"/>
    <w:aliases w:val="sys"/>
    <w:basedOn w:val="DefaultParagraphFont"/>
    <w:locked/>
    <w:rsid w:val="00761E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761E30"/>
    <w:rPr>
      <w:b/>
      <w:color w:val="auto"/>
      <w:szCs w:val="18"/>
      <w:u w:val="none"/>
    </w:rPr>
  </w:style>
  <w:style w:type="character" w:customStyle="1" w:styleId="UnmanagedCodeEntityReference">
    <w:name w:val="Unmanaged Code Entity Reference"/>
    <w:aliases w:val="ucer"/>
    <w:basedOn w:val="DefaultParagraphFont"/>
    <w:locked/>
    <w:rsid w:val="00761E3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761E30"/>
    <w:rPr>
      <w:b/>
      <w:szCs w:val="18"/>
    </w:rPr>
  </w:style>
  <w:style w:type="character" w:customStyle="1" w:styleId="Placeholder">
    <w:name w:val="Placeholder"/>
    <w:aliases w:val="ph"/>
    <w:basedOn w:val="DefaultParagraphFont"/>
    <w:rsid w:val="00761E30"/>
    <w:rPr>
      <w:i/>
      <w:color w:val="auto"/>
      <w:szCs w:val="18"/>
      <w:u w:val="none"/>
    </w:rPr>
  </w:style>
  <w:style w:type="character" w:customStyle="1" w:styleId="Math">
    <w:name w:val="Math"/>
    <w:aliases w:val="m"/>
    <w:basedOn w:val="DefaultParagraphFont"/>
    <w:locked/>
    <w:rsid w:val="00761E30"/>
    <w:rPr>
      <w:color w:val="C0C0C0"/>
      <w:szCs w:val="18"/>
      <w:u w:val="none"/>
      <w:bdr w:val="none" w:sz="0" w:space="0" w:color="auto"/>
      <w:shd w:val="clear" w:color="auto" w:fill="auto"/>
    </w:rPr>
  </w:style>
  <w:style w:type="character" w:customStyle="1" w:styleId="NewTerm">
    <w:name w:val="New Term"/>
    <w:aliases w:val="nt"/>
    <w:basedOn w:val="DefaultParagraphFont"/>
    <w:locked/>
    <w:rsid w:val="00761E30"/>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761E30"/>
    <w:rPr>
      <w:color w:val="C0C0C0"/>
    </w:rPr>
  </w:style>
  <w:style w:type="paragraph" w:customStyle="1" w:styleId="BulletedDynamicLinkinList2">
    <w:name w:val="Bulleted Dynamic Link in List 2"/>
    <w:basedOn w:val="Normal"/>
    <w:locked/>
    <w:rsid w:val="00761E30"/>
    <w:rPr>
      <w:color w:val="C0C0C0"/>
    </w:rPr>
  </w:style>
  <w:style w:type="paragraph" w:customStyle="1" w:styleId="BulletedDynamicLink">
    <w:name w:val="Bulleted Dynamic Link"/>
    <w:basedOn w:val="Normal"/>
    <w:locked/>
    <w:rsid w:val="00761E30"/>
    <w:rPr>
      <w:color w:val="C0C0C0"/>
    </w:rPr>
  </w:style>
  <w:style w:type="character" w:customStyle="1" w:styleId="Heading6Char">
    <w:name w:val="Heading 6 Char"/>
    <w:aliases w:val="h6 Char"/>
    <w:basedOn w:val="DefaultParagraphFont"/>
    <w:link w:val="Heading6"/>
    <w:rsid w:val="00761E30"/>
    <w:rPr>
      <w:rFonts w:ascii="Arial" w:eastAsia="SimSun" w:hAnsi="Arial"/>
      <w:b/>
      <w:kern w:val="24"/>
    </w:rPr>
  </w:style>
  <w:style w:type="character" w:customStyle="1" w:styleId="LabelChar">
    <w:name w:val="Label Char"/>
    <w:aliases w:val="l Char"/>
    <w:basedOn w:val="DefaultParagraphFont"/>
    <w:link w:val="Label"/>
    <w:rsid w:val="00761E30"/>
    <w:rPr>
      <w:rFonts w:ascii="Arial" w:eastAsia="SimSun" w:hAnsi="Arial"/>
      <w:b/>
      <w:kern w:val="24"/>
    </w:rPr>
  </w:style>
  <w:style w:type="character" w:customStyle="1" w:styleId="Heading5Char">
    <w:name w:val="Heading 5 Char"/>
    <w:aliases w:val="h5 Char"/>
    <w:basedOn w:val="LabelChar"/>
    <w:link w:val="Heading5"/>
    <w:rsid w:val="00761E30"/>
    <w:rPr>
      <w:rFonts w:ascii="Arial" w:eastAsia="SimSun" w:hAnsi="Arial"/>
      <w:b/>
      <w:kern w:val="24"/>
      <w:szCs w:val="40"/>
    </w:rPr>
  </w:style>
  <w:style w:type="character" w:customStyle="1" w:styleId="Heading1Char">
    <w:name w:val="Heading 1 Char"/>
    <w:aliases w:val="h1 Char"/>
    <w:basedOn w:val="DefaultParagraphFont"/>
    <w:link w:val="Heading1"/>
    <w:rsid w:val="00761E30"/>
    <w:rPr>
      <w:rFonts w:ascii="Arial" w:eastAsia="SimSun" w:hAnsi="Arial"/>
      <w:b/>
      <w:kern w:val="24"/>
      <w:sz w:val="40"/>
      <w:szCs w:val="40"/>
    </w:rPr>
  </w:style>
  <w:style w:type="character" w:customStyle="1" w:styleId="LabelinList1Char">
    <w:name w:val="Label in List 1 Char"/>
    <w:aliases w:val="l1 Char"/>
    <w:basedOn w:val="LabelChar"/>
    <w:link w:val="LabelinList1"/>
    <w:rsid w:val="00761E30"/>
    <w:rPr>
      <w:rFonts w:ascii="Arial" w:eastAsia="SimSun" w:hAnsi="Arial"/>
      <w:b/>
      <w:kern w:val="24"/>
    </w:rPr>
  </w:style>
  <w:style w:type="paragraph" w:customStyle="1" w:styleId="Strikethrough">
    <w:name w:val="Strikethrough"/>
    <w:aliases w:val="strike"/>
    <w:basedOn w:val="Normal"/>
    <w:rsid w:val="00761E30"/>
    <w:rPr>
      <w:strike/>
    </w:rPr>
  </w:style>
  <w:style w:type="paragraph" w:customStyle="1" w:styleId="TableFootnote">
    <w:name w:val="Table Footnote"/>
    <w:aliases w:val="tf"/>
    <w:basedOn w:val="Normal"/>
    <w:rsid w:val="00761E30"/>
    <w:pPr>
      <w:spacing w:before="80" w:after="80"/>
      <w:ind w:left="216" w:hanging="216"/>
    </w:pPr>
  </w:style>
  <w:style w:type="paragraph" w:customStyle="1" w:styleId="TableFootnoteinList1">
    <w:name w:val="Table Footnote in List 1"/>
    <w:aliases w:val="tf1"/>
    <w:basedOn w:val="TableFootnote"/>
    <w:rsid w:val="00761E30"/>
    <w:pPr>
      <w:ind w:left="576"/>
    </w:pPr>
  </w:style>
  <w:style w:type="paragraph" w:customStyle="1" w:styleId="TableFootnoteinList2">
    <w:name w:val="Table Footnote in List 2"/>
    <w:aliases w:val="tf2"/>
    <w:basedOn w:val="TableFootnote"/>
    <w:rsid w:val="00761E30"/>
    <w:pPr>
      <w:ind w:left="936"/>
    </w:pPr>
  </w:style>
  <w:style w:type="character" w:customStyle="1" w:styleId="DynamicLink">
    <w:name w:val="Dynamic Link"/>
    <w:aliases w:val="dl"/>
    <w:basedOn w:val="DefaultParagraphFont"/>
    <w:locked/>
    <w:rsid w:val="00761E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761E30"/>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761E30"/>
    <w:rPr>
      <w:color w:val="C0C0C0"/>
    </w:rPr>
  </w:style>
  <w:style w:type="paragraph" w:customStyle="1" w:styleId="PrintDivisionNumber">
    <w:name w:val="Print Division Number"/>
    <w:aliases w:val="pdn"/>
    <w:basedOn w:val="Normal"/>
    <w:locked/>
    <w:rsid w:val="00761E30"/>
    <w:pPr>
      <w:spacing w:before="0" w:after="0" w:line="240" w:lineRule="auto"/>
    </w:pPr>
    <w:rPr>
      <w:color w:val="C0C0C0"/>
    </w:rPr>
  </w:style>
  <w:style w:type="paragraph" w:customStyle="1" w:styleId="PrintDivisionTitle">
    <w:name w:val="Print Division Title"/>
    <w:aliases w:val="pdt"/>
    <w:basedOn w:val="Normal"/>
    <w:locked/>
    <w:rsid w:val="00761E30"/>
    <w:pPr>
      <w:spacing w:before="0" w:after="0" w:line="240" w:lineRule="auto"/>
    </w:pPr>
    <w:rPr>
      <w:color w:val="C0C0C0"/>
    </w:rPr>
  </w:style>
  <w:style w:type="paragraph" w:customStyle="1" w:styleId="PrintMSCorp">
    <w:name w:val="Print MS Corp"/>
    <w:aliases w:val="pms"/>
    <w:basedOn w:val="Normal"/>
    <w:locked/>
    <w:rsid w:val="00761E30"/>
    <w:pPr>
      <w:spacing w:before="0" w:after="0" w:line="240" w:lineRule="auto"/>
    </w:pPr>
    <w:rPr>
      <w:color w:val="C0C0C0"/>
    </w:rPr>
  </w:style>
  <w:style w:type="paragraph" w:customStyle="1" w:styleId="RevisionHistory">
    <w:name w:val="Revision History"/>
    <w:aliases w:val="rh"/>
    <w:basedOn w:val="Normal"/>
    <w:locked/>
    <w:rsid w:val="00761E30"/>
    <w:pPr>
      <w:spacing w:before="0" w:after="0" w:line="240" w:lineRule="auto"/>
    </w:pPr>
    <w:rPr>
      <w:color w:val="C0C0C0"/>
    </w:rPr>
  </w:style>
  <w:style w:type="character" w:customStyle="1" w:styleId="SV">
    <w:name w:val="SV"/>
    <w:basedOn w:val="DefaultParagraphFont"/>
    <w:locked/>
    <w:rsid w:val="00761E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761E30"/>
    <w:rPr>
      <w:color w:val="0000FF"/>
      <w:sz w:val="20"/>
      <w:szCs w:val="18"/>
      <w:u w:val="single"/>
    </w:rPr>
  </w:style>
  <w:style w:type="paragraph" w:customStyle="1" w:styleId="Copyright">
    <w:name w:val="Copyright"/>
    <w:aliases w:val="copy"/>
    <w:basedOn w:val="Normal"/>
    <w:rsid w:val="00761E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761E30"/>
    <w:pPr>
      <w:ind w:left="720"/>
    </w:pPr>
  </w:style>
  <w:style w:type="paragraph" w:customStyle="1" w:styleId="ProcedureTitle">
    <w:name w:val="Procedure Title"/>
    <w:aliases w:val="prt"/>
    <w:basedOn w:val="Normal"/>
    <w:rsid w:val="00761E30"/>
    <w:pPr>
      <w:keepNext/>
      <w:spacing w:before="240" w:line="240" w:lineRule="auto"/>
      <w:ind w:left="360" w:hanging="360"/>
    </w:pPr>
    <w:rPr>
      <w:b/>
    </w:rPr>
  </w:style>
  <w:style w:type="paragraph" w:customStyle="1" w:styleId="TextIndented">
    <w:name w:val="Text Indented"/>
    <w:aliases w:val="ti"/>
    <w:basedOn w:val="Normal"/>
    <w:rsid w:val="00761E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761E30"/>
    <w:rPr>
      <w:rFonts w:ascii="Courier New" w:hAnsi="Courier New"/>
      <w:noProof/>
      <w:color w:val="000000"/>
      <w:sz w:val="16"/>
      <w:szCs w:val="16"/>
      <w:lang w:val="en-US" w:eastAsia="en-US" w:bidi="ar-SA"/>
    </w:rPr>
  </w:style>
  <w:style w:type="character" w:customStyle="1" w:styleId="ListBulletChar">
    <w:name w:val="List Bullet Char"/>
    <w:basedOn w:val="DefaultParagraphFont"/>
    <w:link w:val="ListBullet"/>
    <w:rsid w:val="00761E30"/>
    <w:rPr>
      <w:rFonts w:ascii="Arial" w:eastAsia="SimSun" w:hAnsi="Arial"/>
      <w:kern w:val="24"/>
    </w:rPr>
  </w:style>
  <w:style w:type="character" w:customStyle="1" w:styleId="BulletedList2Char">
    <w:name w:val="Bulleted List 2 Char"/>
    <w:aliases w:val="bl2 Char Char"/>
    <w:basedOn w:val="ListBulletChar"/>
    <w:link w:val="BulletedList2"/>
    <w:rsid w:val="00761E30"/>
    <w:rPr>
      <w:rFonts w:ascii="Arial" w:eastAsia="SimSun" w:hAnsi="Arial"/>
      <w:kern w:val="24"/>
    </w:rPr>
  </w:style>
  <w:style w:type="paragraph" w:styleId="TOC5">
    <w:name w:val="toc 5"/>
    <w:aliases w:val="toc5"/>
    <w:basedOn w:val="Normal"/>
    <w:next w:val="Normal"/>
    <w:rsid w:val="00761E30"/>
    <w:pPr>
      <w:spacing w:before="0" w:after="0"/>
      <w:ind w:left="936" w:hanging="187"/>
    </w:pPr>
  </w:style>
  <w:style w:type="paragraph" w:customStyle="1" w:styleId="PageHeader">
    <w:name w:val="Page Header"/>
    <w:aliases w:val="pgh"/>
    <w:basedOn w:val="Normal"/>
    <w:rsid w:val="00761E30"/>
    <w:pPr>
      <w:spacing w:before="0" w:after="240" w:line="240" w:lineRule="auto"/>
      <w:jc w:val="right"/>
    </w:pPr>
    <w:rPr>
      <w:b/>
    </w:rPr>
  </w:style>
  <w:style w:type="paragraph" w:customStyle="1" w:styleId="PageFooter">
    <w:name w:val="Page Footer"/>
    <w:aliases w:val="pgf"/>
    <w:basedOn w:val="Normal"/>
    <w:rsid w:val="00761E30"/>
    <w:pPr>
      <w:spacing w:before="0" w:after="0" w:line="240" w:lineRule="auto"/>
      <w:jc w:val="right"/>
    </w:pPr>
  </w:style>
  <w:style w:type="paragraph" w:customStyle="1" w:styleId="PageNum">
    <w:name w:val="Page Num"/>
    <w:aliases w:val="pgn"/>
    <w:basedOn w:val="Normal"/>
    <w:rsid w:val="00761E30"/>
    <w:pPr>
      <w:spacing w:before="0" w:after="0" w:line="240" w:lineRule="auto"/>
      <w:ind w:right="518"/>
      <w:jc w:val="right"/>
    </w:pPr>
    <w:rPr>
      <w:b/>
    </w:rPr>
  </w:style>
  <w:style w:type="character" w:customStyle="1" w:styleId="NumberedListIndexer">
    <w:name w:val="Numbered List Indexer"/>
    <w:aliases w:val="nlx"/>
    <w:basedOn w:val="DefaultParagraphFont"/>
    <w:rsid w:val="00761E30"/>
    <w:rPr>
      <w:dstrike w:val="0"/>
      <w:vanish/>
      <w:color w:val="C0C0C0"/>
      <w:szCs w:val="18"/>
      <w:u w:val="none"/>
      <w:vertAlign w:val="baseline"/>
    </w:rPr>
  </w:style>
  <w:style w:type="paragraph" w:customStyle="1" w:styleId="ProcedureTitleinList1">
    <w:name w:val="Procedure Title in List 1"/>
    <w:aliases w:val="prt1"/>
    <w:basedOn w:val="ProcedureTitle"/>
    <w:rsid w:val="00761E30"/>
  </w:style>
  <w:style w:type="paragraph" w:styleId="TOC6">
    <w:name w:val="toc 6"/>
    <w:aliases w:val="toc6"/>
    <w:basedOn w:val="Normal"/>
    <w:next w:val="Normal"/>
    <w:rsid w:val="00761E30"/>
    <w:pPr>
      <w:spacing w:before="0" w:after="0"/>
      <w:ind w:left="1123" w:hanging="187"/>
    </w:pPr>
  </w:style>
  <w:style w:type="paragraph" w:customStyle="1" w:styleId="ProcedureTitleinList2">
    <w:name w:val="Procedure Title in List 2"/>
    <w:aliases w:val="prt2"/>
    <w:basedOn w:val="ProcedureTitle"/>
    <w:rsid w:val="00761E30"/>
    <w:pPr>
      <w:ind w:left="720"/>
    </w:pPr>
  </w:style>
  <w:style w:type="table" w:customStyle="1" w:styleId="DefinitionTable">
    <w:name w:val="Definition Table"/>
    <w:aliases w:val="dtbl"/>
    <w:basedOn w:val="TableNormal"/>
    <w:rsid w:val="00761E30"/>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761E30"/>
    <w:pPr>
      <w:ind w:left="1785" w:hanging="187"/>
    </w:pPr>
  </w:style>
  <w:style w:type="paragraph" w:styleId="TOC7">
    <w:name w:val="toc 7"/>
    <w:basedOn w:val="Normal"/>
    <w:next w:val="Normal"/>
    <w:rsid w:val="00761E30"/>
    <w:pPr>
      <w:ind w:left="1382" w:hanging="187"/>
    </w:pPr>
  </w:style>
  <w:style w:type="paragraph" w:styleId="TOC8">
    <w:name w:val="toc 8"/>
    <w:basedOn w:val="Normal"/>
    <w:next w:val="Normal"/>
    <w:rsid w:val="00761E30"/>
    <w:pPr>
      <w:ind w:left="1584" w:hanging="187"/>
    </w:pPr>
  </w:style>
  <w:style w:type="table" w:customStyle="1" w:styleId="DefinitionTableinList1">
    <w:name w:val="Definition Table in List 1"/>
    <w:aliases w:val="dtbl1"/>
    <w:basedOn w:val="DefinitionTable"/>
    <w:rsid w:val="00761E30"/>
    <w:tblPr>
      <w:tblInd w:w="547" w:type="dxa"/>
    </w:tblPr>
  </w:style>
  <w:style w:type="table" w:customStyle="1" w:styleId="DefinitionTableinList2">
    <w:name w:val="Definition Table in List 2"/>
    <w:aliases w:val="dtbl2"/>
    <w:basedOn w:val="DefinitionTable"/>
    <w:rsid w:val="00761E30"/>
    <w:tblPr>
      <w:tblInd w:w="907" w:type="dxa"/>
    </w:tblPr>
  </w:style>
  <w:style w:type="table" w:customStyle="1" w:styleId="PacketTable">
    <w:name w:val="Packet Table"/>
    <w:basedOn w:val="TableNormal"/>
    <w:rsid w:val="00761E30"/>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761E30"/>
    <w:pPr>
      <w:numPr>
        <w:numId w:val="25"/>
      </w:numPr>
      <w:spacing w:line="260" w:lineRule="exact"/>
      <w:ind w:left="1080"/>
    </w:pPr>
  </w:style>
  <w:style w:type="paragraph" w:customStyle="1" w:styleId="BulletedList4">
    <w:name w:val="Bulleted List 4"/>
    <w:aliases w:val="bl4"/>
    <w:basedOn w:val="ListBullet"/>
    <w:rsid w:val="00761E30"/>
    <w:pPr>
      <w:numPr>
        <w:numId w:val="26"/>
      </w:numPr>
      <w:ind w:left="1440"/>
    </w:pPr>
  </w:style>
  <w:style w:type="paragraph" w:customStyle="1" w:styleId="BulletedList5">
    <w:name w:val="Bulleted List 5"/>
    <w:aliases w:val="bl5"/>
    <w:basedOn w:val="ListBullet"/>
    <w:rsid w:val="00761E30"/>
    <w:pPr>
      <w:numPr>
        <w:numId w:val="27"/>
      </w:numPr>
      <w:ind w:left="1800"/>
    </w:pPr>
  </w:style>
  <w:style w:type="character" w:customStyle="1" w:styleId="FooterItalic">
    <w:name w:val="Footer Italic"/>
    <w:aliases w:val="fi"/>
    <w:rsid w:val="00761E30"/>
    <w:rPr>
      <w:rFonts w:ascii="Times New Roman" w:hAnsi="Times New Roman"/>
      <w:i/>
      <w:sz w:val="16"/>
      <w:szCs w:val="16"/>
    </w:rPr>
  </w:style>
  <w:style w:type="character" w:customStyle="1" w:styleId="FooterSmall">
    <w:name w:val="Footer Small"/>
    <w:aliases w:val="fs"/>
    <w:rsid w:val="00761E30"/>
    <w:rPr>
      <w:rFonts w:ascii="Times New Roman" w:hAnsi="Times New Roman"/>
      <w:sz w:val="17"/>
      <w:szCs w:val="16"/>
    </w:rPr>
  </w:style>
  <w:style w:type="paragraph" w:customStyle="1" w:styleId="GenericEntry">
    <w:name w:val="Generic Entry"/>
    <w:aliases w:val="ge"/>
    <w:basedOn w:val="Normal"/>
    <w:next w:val="Normal"/>
    <w:rsid w:val="00761E30"/>
    <w:pPr>
      <w:spacing w:after="240" w:line="260" w:lineRule="exact"/>
      <w:ind w:left="720" w:hanging="720"/>
    </w:pPr>
  </w:style>
  <w:style w:type="table" w:customStyle="1" w:styleId="IndentedPacketFieldBits">
    <w:name w:val="Indented Packet Field Bits"/>
    <w:aliases w:val="pfbi"/>
    <w:basedOn w:val="TableNormal"/>
    <w:rsid w:val="00761E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761E30"/>
    <w:pPr>
      <w:numPr>
        <w:numId w:val="28"/>
      </w:numPr>
    </w:pPr>
  </w:style>
  <w:style w:type="paragraph" w:customStyle="1" w:styleId="NumberedList4">
    <w:name w:val="Numbered List 4"/>
    <w:aliases w:val="nl4"/>
    <w:basedOn w:val="ListNumber"/>
    <w:rsid w:val="00761E30"/>
    <w:pPr>
      <w:numPr>
        <w:numId w:val="29"/>
      </w:numPr>
      <w:tabs>
        <w:tab w:val="left" w:pos="1800"/>
      </w:tabs>
    </w:pPr>
  </w:style>
  <w:style w:type="paragraph" w:customStyle="1" w:styleId="NumberedList5">
    <w:name w:val="Numbered List 5"/>
    <w:aliases w:val="nl5"/>
    <w:basedOn w:val="ListNumber"/>
    <w:rsid w:val="00761E30"/>
    <w:pPr>
      <w:numPr>
        <w:numId w:val="30"/>
      </w:numPr>
    </w:pPr>
  </w:style>
  <w:style w:type="table" w:customStyle="1" w:styleId="PacketFieldBitsTable">
    <w:name w:val="Packet Field Bits Table"/>
    <w:aliases w:val="pfbt"/>
    <w:basedOn w:val="TableNormal"/>
    <w:rsid w:val="00761E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761E30"/>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761E30"/>
    <w:pPr>
      <w:ind w:left="720"/>
    </w:pPr>
  </w:style>
  <w:style w:type="paragraph" w:customStyle="1" w:styleId="CodeinList1">
    <w:name w:val="Code in List 1"/>
    <w:aliases w:val="c1"/>
    <w:basedOn w:val="Code"/>
    <w:rsid w:val="00761E30"/>
    <w:pPr>
      <w:ind w:left="360"/>
    </w:pPr>
  </w:style>
  <w:style w:type="paragraph" w:customStyle="1" w:styleId="AlertTextBulletedList2">
    <w:name w:val="Alert Text Bulleted List 2"/>
    <w:aliases w:val="atbl2"/>
    <w:basedOn w:val="BulletedList2"/>
    <w:rsid w:val="00761E30"/>
  </w:style>
  <w:style w:type="table" w:customStyle="1" w:styleId="Procedure">
    <w:name w:val="Procedure"/>
    <w:basedOn w:val="TablewithHeader"/>
    <w:rsid w:val="00761E30"/>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08"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Calibri Light" w:hAnsi="Calibri Light"/>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basedOn w:val="DefaultParagraphFont"/>
    <w:rsid w:val="00761E30"/>
    <w:rPr>
      <w:rFonts w:ascii="Verdana" w:hAnsi="Verdana"/>
      <w:color w:val="808000"/>
      <w:sz w:val="16"/>
    </w:rPr>
  </w:style>
  <w:style w:type="table" w:customStyle="1" w:styleId="ProcedureinList1">
    <w:name w:val="Procedure in List 1"/>
    <w:basedOn w:val="Procedure"/>
    <w:rsid w:val="00761E30"/>
    <w:tblPr>
      <w:tblInd w:w="360" w:type="dxa"/>
    </w:tblPr>
    <w:tblStylePr w:type="firstRow">
      <w:pPr>
        <w:keepNext/>
        <w:wordWrap/>
        <w:spacing w:beforeLines="0" w:beforeAutospacing="0" w:afterLines="0" w:afterAutospacing="0" w:line="220" w:lineRule="exact"/>
        <w:ind w:leftChars="0" w:left="0" w:rightChars="0" w:right="0" w:firstLineChars="0" w:firstLine="0"/>
      </w:pPr>
      <w:rPr>
        <w:rFonts w:ascii="Calibri Light" w:hAnsi="Calibri Light"/>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761E30"/>
    <w:tblPr>
      <w:tblInd w:w="720" w:type="dxa"/>
    </w:tblPr>
    <w:tblStylePr w:type="firstRow">
      <w:pPr>
        <w:keepNext/>
        <w:wordWrap/>
        <w:spacing w:beforeLines="0" w:beforeAutospacing="0" w:afterLines="0" w:afterAutospacing="0" w:line="220" w:lineRule="exact"/>
        <w:ind w:leftChars="0" w:left="0" w:rightChars="0" w:right="0" w:firstLineChars="0" w:firstLine="0"/>
      </w:pPr>
      <w:rPr>
        <w:rFonts w:ascii="Calibri Light" w:hAnsi="Calibri Light"/>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761E30"/>
    <w:pPr>
      <w:outlineLvl w:val="5"/>
    </w:pPr>
    <w:rPr>
      <w:color w:val="808080"/>
    </w:rPr>
  </w:style>
  <w:style w:type="paragraph" w:customStyle="1" w:styleId="DefinitioninList1">
    <w:name w:val="Definition in List 1"/>
    <w:aliases w:val="dl1"/>
    <w:basedOn w:val="Definition"/>
    <w:rsid w:val="00761E30"/>
  </w:style>
  <w:style w:type="paragraph" w:customStyle="1" w:styleId="DefinitioninList2">
    <w:name w:val="Definition in List 2"/>
    <w:aliases w:val="dl2"/>
    <w:basedOn w:val="DefinitioninList1"/>
    <w:rsid w:val="00761E30"/>
  </w:style>
  <w:style w:type="table" w:customStyle="1" w:styleId="TableWithoutBorder">
    <w:name w:val="Table Without Border"/>
    <w:basedOn w:val="TablewithoutHeader"/>
    <w:rsid w:val="00761E30"/>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paragraph" w:customStyle="1" w:styleId="HangingIndent">
    <w:name w:val="Hanging Indent"/>
    <w:aliases w:val="hi"/>
    <w:basedOn w:val="Normal"/>
    <w:next w:val="Normal"/>
    <w:semiHidden/>
    <w:rsid w:val="00761E30"/>
    <w:pPr>
      <w:spacing w:after="240" w:line="260" w:lineRule="auto"/>
      <w:ind w:left="720" w:hanging="720"/>
    </w:pPr>
  </w:style>
  <w:style w:type="character" w:customStyle="1" w:styleId="GenericTerm">
    <w:name w:val="Generic Term"/>
    <w:aliases w:val="gt"/>
    <w:basedOn w:val="Bold"/>
    <w:rsid w:val="00761E30"/>
    <w:rPr>
      <w:b/>
      <w:color w:val="FF00FF"/>
      <w:szCs w:val="18"/>
    </w:rPr>
  </w:style>
  <w:style w:type="character" w:customStyle="1" w:styleId="GenericEntryChar">
    <w:name w:val="Generic Entry Char"/>
    <w:aliases w:val="ge Char Char"/>
    <w:rsid w:val="00761E30"/>
    <w:rPr>
      <w:rFonts w:ascii="Verdana" w:hAnsi="Verdana"/>
      <w:lang w:val="en-US" w:eastAsia="en-US" w:bidi="ar-SA"/>
    </w:rPr>
  </w:style>
  <w:style w:type="paragraph" w:customStyle="1" w:styleId="CoverPageTitle">
    <w:name w:val="Cover Page Title"/>
    <w:basedOn w:val="Heading1"/>
    <w:next w:val="Normal"/>
    <w:rsid w:val="00761E30"/>
    <w:pPr>
      <w:jc w:val="center"/>
    </w:pPr>
    <w:rPr>
      <w:sz w:val="48"/>
    </w:rPr>
  </w:style>
  <w:style w:type="character" w:customStyle="1" w:styleId="BodyTextChar">
    <w:name w:val="Body Text Char"/>
    <w:basedOn w:val="DefaultParagraphFont"/>
    <w:link w:val="BodyText"/>
    <w:rsid w:val="00761E30"/>
    <w:rPr>
      <w:rFonts w:ascii="Arial" w:eastAsia="SimSun" w:hAnsi="Arial"/>
      <w:kern w:val="24"/>
    </w:rPr>
  </w:style>
  <w:style w:type="character" w:customStyle="1" w:styleId="BodyText2Char">
    <w:name w:val="Body Text 2 Char"/>
    <w:basedOn w:val="DefaultParagraphFont"/>
    <w:link w:val="BodyText2"/>
    <w:rsid w:val="00761E30"/>
    <w:rPr>
      <w:rFonts w:ascii="Arial" w:eastAsia="SimSun" w:hAnsi="Arial"/>
      <w:kern w:val="24"/>
    </w:rPr>
  </w:style>
  <w:style w:type="character" w:customStyle="1" w:styleId="BodyText3Char">
    <w:name w:val="Body Text 3 Char"/>
    <w:basedOn w:val="DefaultParagraphFont"/>
    <w:link w:val="BodyText3"/>
    <w:rsid w:val="00761E30"/>
    <w:rPr>
      <w:rFonts w:ascii="Arial" w:eastAsia="SimSun" w:hAnsi="Arial"/>
      <w:kern w:val="24"/>
      <w:sz w:val="16"/>
      <w:szCs w:val="16"/>
    </w:rPr>
  </w:style>
  <w:style w:type="character" w:customStyle="1" w:styleId="BodyTextFirstIndentChar">
    <w:name w:val="Body Text First Indent Char"/>
    <w:basedOn w:val="BodyTextChar"/>
    <w:link w:val="BodyTextFirstIndent"/>
    <w:rsid w:val="00761E30"/>
    <w:rPr>
      <w:rFonts w:ascii="Arial" w:eastAsia="SimSun" w:hAnsi="Arial"/>
      <w:kern w:val="24"/>
    </w:rPr>
  </w:style>
  <w:style w:type="character" w:customStyle="1" w:styleId="BodyTextIndentChar">
    <w:name w:val="Body Text Indent Char"/>
    <w:basedOn w:val="DefaultParagraphFont"/>
    <w:link w:val="BodyTextIndent"/>
    <w:rsid w:val="00761E30"/>
    <w:rPr>
      <w:rFonts w:ascii="Arial" w:eastAsia="SimSun" w:hAnsi="Arial"/>
      <w:kern w:val="24"/>
    </w:rPr>
  </w:style>
  <w:style w:type="character" w:customStyle="1" w:styleId="BodyTextFirstIndent2Char">
    <w:name w:val="Body Text First Indent 2 Char"/>
    <w:basedOn w:val="BodyTextIndentChar"/>
    <w:link w:val="BodyTextFirstIndent2"/>
    <w:rsid w:val="00761E30"/>
    <w:rPr>
      <w:rFonts w:ascii="Arial" w:eastAsia="SimSun" w:hAnsi="Arial"/>
      <w:kern w:val="24"/>
    </w:rPr>
  </w:style>
  <w:style w:type="character" w:customStyle="1" w:styleId="BodyTextIndent2Char">
    <w:name w:val="Body Text Indent 2 Char"/>
    <w:basedOn w:val="DefaultParagraphFont"/>
    <w:link w:val="BodyTextIndent2"/>
    <w:rsid w:val="00761E30"/>
    <w:rPr>
      <w:rFonts w:ascii="Arial" w:eastAsia="SimSun" w:hAnsi="Arial"/>
      <w:kern w:val="24"/>
    </w:rPr>
  </w:style>
  <w:style w:type="character" w:customStyle="1" w:styleId="BodyTextIndent3Char">
    <w:name w:val="Body Text Indent 3 Char"/>
    <w:basedOn w:val="DefaultParagraphFont"/>
    <w:link w:val="BodyTextIndent3"/>
    <w:rsid w:val="00761E30"/>
    <w:rPr>
      <w:rFonts w:ascii="Arial" w:eastAsia="SimSun" w:hAnsi="Arial"/>
      <w:kern w:val="24"/>
      <w:sz w:val="16"/>
      <w:szCs w:val="16"/>
    </w:rPr>
  </w:style>
  <w:style w:type="character" w:customStyle="1" w:styleId="ClosingChar">
    <w:name w:val="Closing Char"/>
    <w:basedOn w:val="DefaultParagraphFont"/>
    <w:link w:val="Closing"/>
    <w:rsid w:val="00761E30"/>
    <w:rPr>
      <w:rFonts w:ascii="Arial" w:eastAsia="SimSun" w:hAnsi="Arial"/>
      <w:kern w:val="24"/>
    </w:rPr>
  </w:style>
  <w:style w:type="character" w:customStyle="1" w:styleId="DateChar">
    <w:name w:val="Date Char"/>
    <w:basedOn w:val="DefaultParagraphFont"/>
    <w:link w:val="Date"/>
    <w:rsid w:val="00761E30"/>
    <w:rPr>
      <w:rFonts w:ascii="Arial" w:eastAsia="SimSun" w:hAnsi="Arial"/>
      <w:kern w:val="24"/>
    </w:rPr>
  </w:style>
  <w:style w:type="character" w:customStyle="1" w:styleId="E-mailSignatureChar">
    <w:name w:val="E-mail Signature Char"/>
    <w:basedOn w:val="DefaultParagraphFont"/>
    <w:link w:val="E-mailSignature"/>
    <w:rsid w:val="00761E30"/>
    <w:rPr>
      <w:rFonts w:ascii="Arial" w:eastAsia="SimSun" w:hAnsi="Arial"/>
      <w:kern w:val="24"/>
    </w:rPr>
  </w:style>
  <w:style w:type="character" w:customStyle="1" w:styleId="HTMLAddressChar">
    <w:name w:val="HTML Address Char"/>
    <w:basedOn w:val="DefaultParagraphFont"/>
    <w:link w:val="HTMLAddress"/>
    <w:rsid w:val="00761E30"/>
    <w:rPr>
      <w:rFonts w:ascii="Arial" w:eastAsia="SimSun" w:hAnsi="Arial"/>
      <w:i/>
      <w:iCs/>
      <w:kern w:val="24"/>
    </w:rPr>
  </w:style>
  <w:style w:type="character" w:customStyle="1" w:styleId="HTMLPreformattedChar">
    <w:name w:val="HTML Preformatted Char"/>
    <w:basedOn w:val="DefaultParagraphFont"/>
    <w:link w:val="HTMLPreformatted"/>
    <w:rsid w:val="00761E30"/>
    <w:rPr>
      <w:rFonts w:ascii="Courier New" w:eastAsia="SimSun" w:hAnsi="Courier New"/>
      <w:kern w:val="24"/>
    </w:rPr>
  </w:style>
  <w:style w:type="character" w:customStyle="1" w:styleId="MessageHeaderChar">
    <w:name w:val="Message Header Char"/>
    <w:basedOn w:val="DefaultParagraphFont"/>
    <w:link w:val="MessageHeader"/>
    <w:rsid w:val="00761E30"/>
    <w:rPr>
      <w:rFonts w:ascii="Arial" w:eastAsia="SimSun" w:hAnsi="Arial"/>
      <w:kern w:val="24"/>
      <w:sz w:val="24"/>
      <w:szCs w:val="24"/>
      <w:shd w:val="pct20" w:color="auto" w:fill="auto"/>
    </w:rPr>
  </w:style>
  <w:style w:type="character" w:customStyle="1" w:styleId="NoteHeadingChar">
    <w:name w:val="Note Heading Char"/>
    <w:basedOn w:val="DefaultParagraphFont"/>
    <w:link w:val="NoteHeading"/>
    <w:rsid w:val="00761E30"/>
    <w:rPr>
      <w:rFonts w:ascii="Arial" w:eastAsia="SimSun" w:hAnsi="Arial"/>
      <w:kern w:val="24"/>
    </w:rPr>
  </w:style>
  <w:style w:type="character" w:customStyle="1" w:styleId="PlainTextChar">
    <w:name w:val="Plain Text Char"/>
    <w:basedOn w:val="DefaultParagraphFont"/>
    <w:link w:val="PlainText"/>
    <w:rsid w:val="00761E30"/>
    <w:rPr>
      <w:rFonts w:ascii="Courier New" w:eastAsia="SimSun" w:hAnsi="Courier New"/>
      <w:kern w:val="24"/>
    </w:rPr>
  </w:style>
  <w:style w:type="character" w:customStyle="1" w:styleId="SalutationChar">
    <w:name w:val="Salutation Char"/>
    <w:basedOn w:val="DefaultParagraphFont"/>
    <w:link w:val="Salutation"/>
    <w:rsid w:val="00761E30"/>
    <w:rPr>
      <w:rFonts w:ascii="Arial" w:eastAsia="SimSun" w:hAnsi="Arial"/>
      <w:kern w:val="24"/>
    </w:rPr>
  </w:style>
  <w:style w:type="character" w:customStyle="1" w:styleId="SignatureChar">
    <w:name w:val="Signature Char"/>
    <w:basedOn w:val="DefaultParagraphFont"/>
    <w:link w:val="Signature"/>
    <w:rsid w:val="00761E30"/>
    <w:rPr>
      <w:rFonts w:ascii="Arial" w:eastAsia="SimSun" w:hAnsi="Arial"/>
      <w:kern w:val="24"/>
    </w:rPr>
  </w:style>
  <w:style w:type="character" w:customStyle="1" w:styleId="SubtitleChar">
    <w:name w:val="Subtitle Char"/>
    <w:basedOn w:val="DefaultParagraphFont"/>
    <w:link w:val="Subtitle"/>
    <w:rsid w:val="00761E30"/>
    <w:rPr>
      <w:rFonts w:ascii="Arial" w:eastAsia="SimSun" w:hAnsi="Arial"/>
      <w:kern w:val="24"/>
      <w:sz w:val="24"/>
      <w:szCs w:val="24"/>
    </w:rPr>
  </w:style>
  <w:style w:type="character" w:customStyle="1" w:styleId="TitleChar">
    <w:name w:val="Title Char"/>
    <w:basedOn w:val="DefaultParagraphFont"/>
    <w:link w:val="Title"/>
    <w:rsid w:val="00761E30"/>
    <w:rPr>
      <w:rFonts w:ascii="Arial" w:eastAsia="SimSun" w:hAnsi="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go.microsoft.com/fwlink/?LinkID=6708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yperlink" Target="http://go.microsoft.com/fwlink/?LinkId=710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sBuildRoot\wsitpro\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global.doc.dotx</Template>
  <TotalTime>0</TotalTime>
  <Pages>3</Pages>
  <Words>28316</Words>
  <Characters>16141</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44369</CharactersWithSpaces>
  <SharedDoc>false</SharedDoc>
  <HLinks>
    <vt:vector size="234" baseType="variant">
      <vt:variant>
        <vt:i4>1835019</vt:i4>
      </vt:variant>
      <vt:variant>
        <vt:i4>183</vt:i4>
      </vt:variant>
      <vt:variant>
        <vt:i4>0</vt:i4>
      </vt:variant>
      <vt:variant>
        <vt:i4>5</vt:i4>
      </vt:variant>
      <vt:variant>
        <vt:lpwstr>http://go.microsoft.com/fwlink/?LinkId=71055</vt:lpwstr>
      </vt:variant>
      <vt:variant>
        <vt:lpwstr/>
      </vt:variant>
      <vt:variant>
        <vt:i4>2818083</vt:i4>
      </vt:variant>
      <vt:variant>
        <vt:i4>180</vt:i4>
      </vt:variant>
      <vt:variant>
        <vt:i4>0</vt:i4>
      </vt:variant>
      <vt:variant>
        <vt:i4>5</vt:i4>
      </vt:variant>
      <vt:variant>
        <vt:lpwstr/>
      </vt:variant>
      <vt:variant>
        <vt:lpwstr>DSDOC_BKMK_BS10f7dfccc0_4f65_4d6f_a801_a</vt:lpwstr>
      </vt:variant>
      <vt:variant>
        <vt:i4>3014779</vt:i4>
      </vt:variant>
      <vt:variant>
        <vt:i4>177</vt:i4>
      </vt:variant>
      <vt:variant>
        <vt:i4>0</vt:i4>
      </vt:variant>
      <vt:variant>
        <vt:i4>5</vt:i4>
      </vt:variant>
      <vt:variant>
        <vt:lpwstr/>
      </vt:variant>
      <vt:variant>
        <vt:lpwstr>DSDOC_BKMK_BS9f7dfccc0_4f65_4d6f_a801_ae</vt:lpwstr>
      </vt:variant>
      <vt:variant>
        <vt:i4>3080315</vt:i4>
      </vt:variant>
      <vt:variant>
        <vt:i4>174</vt:i4>
      </vt:variant>
      <vt:variant>
        <vt:i4>0</vt:i4>
      </vt:variant>
      <vt:variant>
        <vt:i4>5</vt:i4>
      </vt:variant>
      <vt:variant>
        <vt:lpwstr/>
      </vt:variant>
      <vt:variant>
        <vt:lpwstr>DSDOC_BKMK_BS8f7dfccc0_4f65_4d6f_a801_ae</vt:lpwstr>
      </vt:variant>
      <vt:variant>
        <vt:i4>2097275</vt:i4>
      </vt:variant>
      <vt:variant>
        <vt:i4>171</vt:i4>
      </vt:variant>
      <vt:variant>
        <vt:i4>0</vt:i4>
      </vt:variant>
      <vt:variant>
        <vt:i4>5</vt:i4>
      </vt:variant>
      <vt:variant>
        <vt:lpwstr/>
      </vt:variant>
      <vt:variant>
        <vt:lpwstr>DSDOC_BKMK_BS7f7dfccc0_4f65_4d6f_a801_ae</vt:lpwstr>
      </vt:variant>
      <vt:variant>
        <vt:i4>2162811</vt:i4>
      </vt:variant>
      <vt:variant>
        <vt:i4>168</vt:i4>
      </vt:variant>
      <vt:variant>
        <vt:i4>0</vt:i4>
      </vt:variant>
      <vt:variant>
        <vt:i4>5</vt:i4>
      </vt:variant>
      <vt:variant>
        <vt:lpwstr/>
      </vt:variant>
      <vt:variant>
        <vt:lpwstr>DSDOC_BKMK_BS6f7dfccc0_4f65_4d6f_a801_ae</vt:lpwstr>
      </vt:variant>
      <vt:variant>
        <vt:i4>2228347</vt:i4>
      </vt:variant>
      <vt:variant>
        <vt:i4>165</vt:i4>
      </vt:variant>
      <vt:variant>
        <vt:i4>0</vt:i4>
      </vt:variant>
      <vt:variant>
        <vt:i4>5</vt:i4>
      </vt:variant>
      <vt:variant>
        <vt:lpwstr/>
      </vt:variant>
      <vt:variant>
        <vt:lpwstr>DSDOC_BKMK_BS5f7dfccc0_4f65_4d6f_a801_ae</vt:lpwstr>
      </vt:variant>
      <vt:variant>
        <vt:i4>2293883</vt:i4>
      </vt:variant>
      <vt:variant>
        <vt:i4>162</vt:i4>
      </vt:variant>
      <vt:variant>
        <vt:i4>0</vt:i4>
      </vt:variant>
      <vt:variant>
        <vt:i4>5</vt:i4>
      </vt:variant>
      <vt:variant>
        <vt:lpwstr/>
      </vt:variant>
      <vt:variant>
        <vt:lpwstr>DSDOC_BKMK_BS4f7dfccc0_4f65_4d6f_a801_ae</vt:lpwstr>
      </vt:variant>
      <vt:variant>
        <vt:i4>2359419</vt:i4>
      </vt:variant>
      <vt:variant>
        <vt:i4>159</vt:i4>
      </vt:variant>
      <vt:variant>
        <vt:i4>0</vt:i4>
      </vt:variant>
      <vt:variant>
        <vt:i4>5</vt:i4>
      </vt:variant>
      <vt:variant>
        <vt:lpwstr/>
      </vt:variant>
      <vt:variant>
        <vt:lpwstr>DSDOC_BKMK_BS3f7dfccc0_4f65_4d6f_a801_ae</vt:lpwstr>
      </vt:variant>
      <vt:variant>
        <vt:i4>2424955</vt:i4>
      </vt:variant>
      <vt:variant>
        <vt:i4>156</vt:i4>
      </vt:variant>
      <vt:variant>
        <vt:i4>0</vt:i4>
      </vt:variant>
      <vt:variant>
        <vt:i4>5</vt:i4>
      </vt:variant>
      <vt:variant>
        <vt:lpwstr/>
      </vt:variant>
      <vt:variant>
        <vt:lpwstr>DSDOC_BKMK_BS2f7dfccc0_4f65_4d6f_a801_ae</vt:lpwstr>
      </vt:variant>
      <vt:variant>
        <vt:i4>2490491</vt:i4>
      </vt:variant>
      <vt:variant>
        <vt:i4>153</vt:i4>
      </vt:variant>
      <vt:variant>
        <vt:i4>0</vt:i4>
      </vt:variant>
      <vt:variant>
        <vt:i4>5</vt:i4>
      </vt:variant>
      <vt:variant>
        <vt:lpwstr/>
      </vt:variant>
      <vt:variant>
        <vt:lpwstr>DSDOC_BKMK_BS1f7dfccc0_4f65_4d6f_a801_ae</vt:lpwstr>
      </vt:variant>
      <vt:variant>
        <vt:i4>2162811</vt:i4>
      </vt:variant>
      <vt:variant>
        <vt:i4>150</vt:i4>
      </vt:variant>
      <vt:variant>
        <vt:i4>0</vt:i4>
      </vt:variant>
      <vt:variant>
        <vt:i4>5</vt:i4>
      </vt:variant>
      <vt:variant>
        <vt:lpwstr/>
      </vt:variant>
      <vt:variant>
        <vt:lpwstr>DSDOC_BKMK_AS5f7dfccc0_4f65_4d6f_a801_ae</vt:lpwstr>
      </vt:variant>
      <vt:variant>
        <vt:i4>2097275</vt:i4>
      </vt:variant>
      <vt:variant>
        <vt:i4>147</vt:i4>
      </vt:variant>
      <vt:variant>
        <vt:i4>0</vt:i4>
      </vt:variant>
      <vt:variant>
        <vt:i4>5</vt:i4>
      </vt:variant>
      <vt:variant>
        <vt:lpwstr/>
      </vt:variant>
      <vt:variant>
        <vt:lpwstr>DSDOC_BKMK_AS4f7dfccc0_4f65_4d6f_a801_ae</vt:lpwstr>
      </vt:variant>
      <vt:variant>
        <vt:i4>2556027</vt:i4>
      </vt:variant>
      <vt:variant>
        <vt:i4>144</vt:i4>
      </vt:variant>
      <vt:variant>
        <vt:i4>0</vt:i4>
      </vt:variant>
      <vt:variant>
        <vt:i4>5</vt:i4>
      </vt:variant>
      <vt:variant>
        <vt:lpwstr/>
      </vt:variant>
      <vt:variant>
        <vt:lpwstr>DSDOC_BKMK_AS3f7dfccc0_4f65_4d6f_a801_ae</vt:lpwstr>
      </vt:variant>
      <vt:variant>
        <vt:i4>2490491</vt:i4>
      </vt:variant>
      <vt:variant>
        <vt:i4>141</vt:i4>
      </vt:variant>
      <vt:variant>
        <vt:i4>0</vt:i4>
      </vt:variant>
      <vt:variant>
        <vt:i4>5</vt:i4>
      </vt:variant>
      <vt:variant>
        <vt:lpwstr/>
      </vt:variant>
      <vt:variant>
        <vt:lpwstr>DSDOC_BKMK_AS2f7dfccc0_4f65_4d6f_a801_ae</vt:lpwstr>
      </vt:variant>
      <vt:variant>
        <vt:i4>2424955</vt:i4>
      </vt:variant>
      <vt:variant>
        <vt:i4>138</vt:i4>
      </vt:variant>
      <vt:variant>
        <vt:i4>0</vt:i4>
      </vt:variant>
      <vt:variant>
        <vt:i4>5</vt:i4>
      </vt:variant>
      <vt:variant>
        <vt:lpwstr/>
      </vt:variant>
      <vt:variant>
        <vt:lpwstr>DSDOC_BKMK_AS1f7dfccc0_4f65_4d6f_a801_ae</vt:lpwstr>
      </vt:variant>
      <vt:variant>
        <vt:i4>1703936</vt:i4>
      </vt:variant>
      <vt:variant>
        <vt:i4>135</vt:i4>
      </vt:variant>
      <vt:variant>
        <vt:i4>0</vt:i4>
      </vt:variant>
      <vt:variant>
        <vt:i4>5</vt:i4>
      </vt:variant>
      <vt:variant>
        <vt:lpwstr>http://go.microsoft.com/fwlink/?LinkID=67082</vt:lpwstr>
      </vt:variant>
      <vt:variant>
        <vt:lpwstr/>
      </vt:variant>
      <vt:variant>
        <vt:i4>1114169</vt:i4>
      </vt:variant>
      <vt:variant>
        <vt:i4>128</vt:i4>
      </vt:variant>
      <vt:variant>
        <vt:i4>0</vt:i4>
      </vt:variant>
      <vt:variant>
        <vt:i4>5</vt:i4>
      </vt:variant>
      <vt:variant>
        <vt:lpwstr/>
      </vt:variant>
      <vt:variant>
        <vt:lpwstr>_Toc178585810</vt:lpwstr>
      </vt:variant>
      <vt:variant>
        <vt:i4>1048633</vt:i4>
      </vt:variant>
      <vt:variant>
        <vt:i4>122</vt:i4>
      </vt:variant>
      <vt:variant>
        <vt:i4>0</vt:i4>
      </vt:variant>
      <vt:variant>
        <vt:i4>5</vt:i4>
      </vt:variant>
      <vt:variant>
        <vt:lpwstr/>
      </vt:variant>
      <vt:variant>
        <vt:lpwstr>_Toc178585809</vt:lpwstr>
      </vt:variant>
      <vt:variant>
        <vt:i4>1048633</vt:i4>
      </vt:variant>
      <vt:variant>
        <vt:i4>116</vt:i4>
      </vt:variant>
      <vt:variant>
        <vt:i4>0</vt:i4>
      </vt:variant>
      <vt:variant>
        <vt:i4>5</vt:i4>
      </vt:variant>
      <vt:variant>
        <vt:lpwstr/>
      </vt:variant>
      <vt:variant>
        <vt:lpwstr>_Toc178585808</vt:lpwstr>
      </vt:variant>
      <vt:variant>
        <vt:i4>1048633</vt:i4>
      </vt:variant>
      <vt:variant>
        <vt:i4>110</vt:i4>
      </vt:variant>
      <vt:variant>
        <vt:i4>0</vt:i4>
      </vt:variant>
      <vt:variant>
        <vt:i4>5</vt:i4>
      </vt:variant>
      <vt:variant>
        <vt:lpwstr/>
      </vt:variant>
      <vt:variant>
        <vt:lpwstr>_Toc178585807</vt:lpwstr>
      </vt:variant>
      <vt:variant>
        <vt:i4>1048633</vt:i4>
      </vt:variant>
      <vt:variant>
        <vt:i4>104</vt:i4>
      </vt:variant>
      <vt:variant>
        <vt:i4>0</vt:i4>
      </vt:variant>
      <vt:variant>
        <vt:i4>5</vt:i4>
      </vt:variant>
      <vt:variant>
        <vt:lpwstr/>
      </vt:variant>
      <vt:variant>
        <vt:lpwstr>_Toc178585806</vt:lpwstr>
      </vt:variant>
      <vt:variant>
        <vt:i4>1048633</vt:i4>
      </vt:variant>
      <vt:variant>
        <vt:i4>98</vt:i4>
      </vt:variant>
      <vt:variant>
        <vt:i4>0</vt:i4>
      </vt:variant>
      <vt:variant>
        <vt:i4>5</vt:i4>
      </vt:variant>
      <vt:variant>
        <vt:lpwstr/>
      </vt:variant>
      <vt:variant>
        <vt:lpwstr>_Toc178585805</vt:lpwstr>
      </vt:variant>
      <vt:variant>
        <vt:i4>1048633</vt:i4>
      </vt:variant>
      <vt:variant>
        <vt:i4>92</vt:i4>
      </vt:variant>
      <vt:variant>
        <vt:i4>0</vt:i4>
      </vt:variant>
      <vt:variant>
        <vt:i4>5</vt:i4>
      </vt:variant>
      <vt:variant>
        <vt:lpwstr/>
      </vt:variant>
      <vt:variant>
        <vt:lpwstr>_Toc178585804</vt:lpwstr>
      </vt:variant>
      <vt:variant>
        <vt:i4>1048633</vt:i4>
      </vt:variant>
      <vt:variant>
        <vt:i4>86</vt:i4>
      </vt:variant>
      <vt:variant>
        <vt:i4>0</vt:i4>
      </vt:variant>
      <vt:variant>
        <vt:i4>5</vt:i4>
      </vt:variant>
      <vt:variant>
        <vt:lpwstr/>
      </vt:variant>
      <vt:variant>
        <vt:lpwstr>_Toc178585803</vt:lpwstr>
      </vt:variant>
      <vt:variant>
        <vt:i4>1048633</vt:i4>
      </vt:variant>
      <vt:variant>
        <vt:i4>80</vt:i4>
      </vt:variant>
      <vt:variant>
        <vt:i4>0</vt:i4>
      </vt:variant>
      <vt:variant>
        <vt:i4>5</vt:i4>
      </vt:variant>
      <vt:variant>
        <vt:lpwstr/>
      </vt:variant>
      <vt:variant>
        <vt:lpwstr>_Toc178585802</vt:lpwstr>
      </vt:variant>
      <vt:variant>
        <vt:i4>1048633</vt:i4>
      </vt:variant>
      <vt:variant>
        <vt:i4>74</vt:i4>
      </vt:variant>
      <vt:variant>
        <vt:i4>0</vt:i4>
      </vt:variant>
      <vt:variant>
        <vt:i4>5</vt:i4>
      </vt:variant>
      <vt:variant>
        <vt:lpwstr/>
      </vt:variant>
      <vt:variant>
        <vt:lpwstr>_Toc178585801</vt:lpwstr>
      </vt:variant>
      <vt:variant>
        <vt:i4>1048633</vt:i4>
      </vt:variant>
      <vt:variant>
        <vt:i4>68</vt:i4>
      </vt:variant>
      <vt:variant>
        <vt:i4>0</vt:i4>
      </vt:variant>
      <vt:variant>
        <vt:i4>5</vt:i4>
      </vt:variant>
      <vt:variant>
        <vt:lpwstr/>
      </vt:variant>
      <vt:variant>
        <vt:lpwstr>_Toc178585800</vt:lpwstr>
      </vt:variant>
      <vt:variant>
        <vt:i4>1638454</vt:i4>
      </vt:variant>
      <vt:variant>
        <vt:i4>62</vt:i4>
      </vt:variant>
      <vt:variant>
        <vt:i4>0</vt:i4>
      </vt:variant>
      <vt:variant>
        <vt:i4>5</vt:i4>
      </vt:variant>
      <vt:variant>
        <vt:lpwstr/>
      </vt:variant>
      <vt:variant>
        <vt:lpwstr>_Toc178585799</vt:lpwstr>
      </vt:variant>
      <vt:variant>
        <vt:i4>1638454</vt:i4>
      </vt:variant>
      <vt:variant>
        <vt:i4>56</vt:i4>
      </vt:variant>
      <vt:variant>
        <vt:i4>0</vt:i4>
      </vt:variant>
      <vt:variant>
        <vt:i4>5</vt:i4>
      </vt:variant>
      <vt:variant>
        <vt:lpwstr/>
      </vt:variant>
      <vt:variant>
        <vt:lpwstr>_Toc178585798</vt:lpwstr>
      </vt:variant>
      <vt:variant>
        <vt:i4>1638454</vt:i4>
      </vt:variant>
      <vt:variant>
        <vt:i4>50</vt:i4>
      </vt:variant>
      <vt:variant>
        <vt:i4>0</vt:i4>
      </vt:variant>
      <vt:variant>
        <vt:i4>5</vt:i4>
      </vt:variant>
      <vt:variant>
        <vt:lpwstr/>
      </vt:variant>
      <vt:variant>
        <vt:lpwstr>_Toc178585797</vt:lpwstr>
      </vt:variant>
      <vt:variant>
        <vt:i4>1638454</vt:i4>
      </vt:variant>
      <vt:variant>
        <vt:i4>44</vt:i4>
      </vt:variant>
      <vt:variant>
        <vt:i4>0</vt:i4>
      </vt:variant>
      <vt:variant>
        <vt:i4>5</vt:i4>
      </vt:variant>
      <vt:variant>
        <vt:lpwstr/>
      </vt:variant>
      <vt:variant>
        <vt:lpwstr>_Toc178585796</vt:lpwstr>
      </vt:variant>
      <vt:variant>
        <vt:i4>1638454</vt:i4>
      </vt:variant>
      <vt:variant>
        <vt:i4>38</vt:i4>
      </vt:variant>
      <vt:variant>
        <vt:i4>0</vt:i4>
      </vt:variant>
      <vt:variant>
        <vt:i4>5</vt:i4>
      </vt:variant>
      <vt:variant>
        <vt:lpwstr/>
      </vt:variant>
      <vt:variant>
        <vt:lpwstr>_Toc178585795</vt:lpwstr>
      </vt:variant>
      <vt:variant>
        <vt:i4>1638454</vt:i4>
      </vt:variant>
      <vt:variant>
        <vt:i4>32</vt:i4>
      </vt:variant>
      <vt:variant>
        <vt:i4>0</vt:i4>
      </vt:variant>
      <vt:variant>
        <vt:i4>5</vt:i4>
      </vt:variant>
      <vt:variant>
        <vt:lpwstr/>
      </vt:variant>
      <vt:variant>
        <vt:lpwstr>_Toc178585794</vt:lpwstr>
      </vt:variant>
      <vt:variant>
        <vt:i4>1638454</vt:i4>
      </vt:variant>
      <vt:variant>
        <vt:i4>26</vt:i4>
      </vt:variant>
      <vt:variant>
        <vt:i4>0</vt:i4>
      </vt:variant>
      <vt:variant>
        <vt:i4>5</vt:i4>
      </vt:variant>
      <vt:variant>
        <vt:lpwstr/>
      </vt:variant>
      <vt:variant>
        <vt:lpwstr>_Toc178585793</vt:lpwstr>
      </vt:variant>
      <vt:variant>
        <vt:i4>1638454</vt:i4>
      </vt:variant>
      <vt:variant>
        <vt:i4>20</vt:i4>
      </vt:variant>
      <vt:variant>
        <vt:i4>0</vt:i4>
      </vt:variant>
      <vt:variant>
        <vt:i4>5</vt:i4>
      </vt:variant>
      <vt:variant>
        <vt:lpwstr/>
      </vt:variant>
      <vt:variant>
        <vt:lpwstr>_Toc178585792</vt:lpwstr>
      </vt:variant>
      <vt:variant>
        <vt:i4>1638454</vt:i4>
      </vt:variant>
      <vt:variant>
        <vt:i4>14</vt:i4>
      </vt:variant>
      <vt:variant>
        <vt:i4>0</vt:i4>
      </vt:variant>
      <vt:variant>
        <vt:i4>5</vt:i4>
      </vt:variant>
      <vt:variant>
        <vt:lpwstr/>
      </vt:variant>
      <vt:variant>
        <vt:lpwstr>_Toc178585791</vt:lpwstr>
      </vt:variant>
      <vt:variant>
        <vt:i4>1638454</vt:i4>
      </vt:variant>
      <vt:variant>
        <vt:i4>8</vt:i4>
      </vt:variant>
      <vt:variant>
        <vt:i4>0</vt:i4>
      </vt:variant>
      <vt:variant>
        <vt:i4>5</vt:i4>
      </vt:variant>
      <vt:variant>
        <vt:lpwstr/>
      </vt:variant>
      <vt:variant>
        <vt:lpwstr>_Toc178585790</vt:lpwstr>
      </vt:variant>
      <vt:variant>
        <vt:i4>1572918</vt:i4>
      </vt:variant>
      <vt:variant>
        <vt:i4>2</vt:i4>
      </vt:variant>
      <vt:variant>
        <vt:i4>0</vt:i4>
      </vt:variant>
      <vt:variant>
        <vt:i4>5</vt:i4>
      </vt:variant>
      <vt:variant>
        <vt:lpwstr/>
      </vt:variant>
      <vt:variant>
        <vt:lpwstr>_Toc178585789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2018-06-23T09:49:00Z</dcterms:created>
  <dcterms:modified xsi:type="dcterms:W3CDTF">2018-06-23T09:49:00Z</dcterms:modified>
</cp:coreProperties>
</file>