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4CBEE" w14:textId="77777777" w:rsidR="000B6DD8" w:rsidRDefault="00E63979" w:rsidP="000B6DD8">
      <w:pPr>
        <w:pStyle w:val="Figure"/>
      </w:pPr>
      <w:bookmarkStart w:id="0" w:name="_GoBack"/>
      <w:bookmarkEnd w:id="0"/>
      <w:r>
        <w:rPr>
          <w:noProof/>
        </w:rPr>
        <w:drawing>
          <wp:inline distT="0" distB="0" distL="0" distR="0" wp14:anchorId="421CCD2A" wp14:editId="65F7A5F6">
            <wp:extent cx="5029200" cy="342900"/>
            <wp:effectExtent l="0" t="0" r="0" b="0"/>
            <wp:docPr id="1" name="Picture 1"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CoverTo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28701991" w14:textId="77777777" w:rsidR="000B6DD8" w:rsidRDefault="000B6DD8" w:rsidP="000B6DD8">
      <w:pPr>
        <w:pStyle w:val="TableSpacing"/>
      </w:pPr>
    </w:p>
    <w:p w14:paraId="6F919AAD" w14:textId="77777777" w:rsidR="000B6DD8" w:rsidRDefault="00E63979" w:rsidP="000B6DD8">
      <w:pPr>
        <w:pStyle w:val="Figure"/>
      </w:pPr>
      <w:r>
        <w:rPr>
          <w:noProof/>
        </w:rPr>
        <w:drawing>
          <wp:inline distT="0" distB="0" distL="0" distR="0" wp14:anchorId="68A6C92C" wp14:editId="61809205">
            <wp:extent cx="4629150" cy="1743075"/>
            <wp:effectExtent l="0" t="0" r="0" b="0"/>
            <wp:docPr id="2" name="Picture 2" descr="DocCoverWS2003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WS2003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150" cy="1743075"/>
                    </a:xfrm>
                    <a:prstGeom prst="rect">
                      <a:avLst/>
                    </a:prstGeom>
                    <a:noFill/>
                    <a:ln>
                      <a:noFill/>
                    </a:ln>
                  </pic:spPr>
                </pic:pic>
              </a:graphicData>
            </a:graphic>
          </wp:inline>
        </w:drawing>
      </w:r>
    </w:p>
    <w:p w14:paraId="3FE7D83B" w14:textId="77777777" w:rsidR="000B6DD8" w:rsidRDefault="000B6DD8" w:rsidP="000B6DD8">
      <w:pPr>
        <w:pStyle w:val="TableSpacing"/>
      </w:pPr>
    </w:p>
    <w:p w14:paraId="3C5F332A" w14:textId="77777777" w:rsidR="000B6DD8" w:rsidRDefault="000B6DD8" w:rsidP="000B6DD8">
      <w:pPr>
        <w:pStyle w:val="Heading1"/>
      </w:pPr>
      <w:r>
        <w:t>Step-by-Step Guide for Setting Up Secure Wireless Access in a Test Lab</w:t>
      </w:r>
    </w:p>
    <w:p w14:paraId="2B3AA308" w14:textId="77777777" w:rsidR="000B6DD8" w:rsidRDefault="000B6DD8" w:rsidP="000B6DD8">
      <w:r>
        <w:t>Microsoft Corporation</w:t>
      </w:r>
    </w:p>
    <w:p w14:paraId="038D3C68" w14:textId="77777777" w:rsidR="000B6DD8" w:rsidRDefault="000B6DD8" w:rsidP="000B6DD8">
      <w:r>
        <w:t>Published: April, 2005</w:t>
      </w:r>
    </w:p>
    <w:p w14:paraId="5C5314BB" w14:textId="77777777" w:rsidR="000B6DD8" w:rsidRDefault="000B6DD8" w:rsidP="000B6DD8">
      <w:r>
        <w:t>Author: Microsoft Corporation</w:t>
      </w:r>
    </w:p>
    <w:p w14:paraId="7A4F378D" w14:textId="77777777" w:rsidR="000B6DD8" w:rsidRDefault="000B6DD8" w:rsidP="000B6DD8">
      <w:pPr>
        <w:pStyle w:val="Heading3"/>
      </w:pPr>
      <w:r>
        <w:t>Abstract</w:t>
      </w:r>
    </w:p>
    <w:p w14:paraId="4C131276" w14:textId="77777777" w:rsidR="000B6DD8" w:rsidRDefault="000B6DD8" w:rsidP="000B6DD8">
      <w:r>
        <w:t>This guide describes how to configure secure wireless access using IEEE 802.1X authentication using Protected Extensible Authentication Protocol with Microsoft Challenge-Handshake Authentication Protocol version 2 (PEAP-MS-CHAP v2) and Extensible Authentication Protocol-Transport Layer Security (EAP-TLS) in a test lab using a wireless access point (AP) and four computers. Of the four computers, one is a wireless client; one is a domain controller that is also a certification authority (CA), Dynamic Host Configuration Protocol (DHCP) server, and Domain Name System (DNS) server; one is a Web and file server; and one is an Internet Authentication Service (IAS) server that is acting as a Remote Authentication Dial-In User Service (RADIUS) server.</w:t>
      </w:r>
    </w:p>
    <w:p w14:paraId="12B8049F" w14:textId="77777777" w:rsidR="000B6DD8" w:rsidRDefault="00E63979" w:rsidP="000B6DD8">
      <w:pPr>
        <w:pStyle w:val="Figure"/>
      </w:pPr>
      <w:r>
        <w:rPr>
          <w:noProof/>
        </w:rPr>
        <w:drawing>
          <wp:inline distT="0" distB="0" distL="0" distR="0" wp14:anchorId="1C6EBF62" wp14:editId="5FB0C5DA">
            <wp:extent cx="5029200" cy="342900"/>
            <wp:effectExtent l="0" t="0" r="0" b="0"/>
            <wp:docPr id="3"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389613BD" w14:textId="77777777" w:rsidR="000B6DD8" w:rsidRDefault="000B6DD8" w:rsidP="000B6DD8">
      <w:pPr>
        <w:pStyle w:val="TableSpacing"/>
      </w:pPr>
    </w:p>
    <w:p w14:paraId="70801A8A" w14:textId="77777777" w:rsidR="000B6DD8" w:rsidRDefault="000B6DD8" w:rsidP="000B6DD8">
      <w:pPr>
        <w:rPr>
          <w:rStyle w:val="Italic"/>
        </w:rPr>
      </w:pPr>
    </w:p>
    <w:p w14:paraId="7D871B03" w14:textId="77777777" w:rsidR="000B6DD8" w:rsidRDefault="000B6DD8" w:rsidP="000B6DD8">
      <w:pPr>
        <w:rPr>
          <w:rStyle w:val="Italic"/>
        </w:rPr>
        <w:sectPr w:rsidR="000B6DD8" w:rsidSect="000B6DD8">
          <w:headerReference w:type="even" r:id="rId10"/>
          <w:headerReference w:type="default" r:id="rId11"/>
          <w:footerReference w:type="even" r:id="rId12"/>
          <w:footerReference w:type="default" r:id="rId13"/>
          <w:headerReference w:type="first" r:id="rId14"/>
          <w:footerReference w:type="first" r:id="rId15"/>
          <w:pgSz w:w="12240" w:h="15840" w:code="1"/>
          <w:pgMar w:top="2160" w:right="2160" w:bottom="2160" w:left="2160" w:header="1800" w:footer="0" w:gutter="0"/>
          <w:cols w:space="720"/>
          <w:docGrid w:linePitch="65"/>
        </w:sectPr>
      </w:pPr>
    </w:p>
    <w:p w14:paraId="43243E19" w14:textId="77777777" w:rsidR="000B6DD8" w:rsidRDefault="000B6DD8" w:rsidP="000B6DD8">
      <w:r>
        <w:rPr>
          <w:rStyle w:val="Italic"/>
        </w:rPr>
        <w:lastRenderedPageBreak/>
        <w:t xml:space="preserve">Information in this document, including URL and other Internet Web site references, is subject to change without notice.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606F103C" w14:textId="77777777" w:rsidR="000B6DD8" w:rsidRDefault="000B6DD8" w:rsidP="000B6DD8"/>
    <w:p w14:paraId="1FCEAEC2" w14:textId="77777777" w:rsidR="000B6DD8" w:rsidRDefault="000B6DD8" w:rsidP="000B6DD8">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5712FD9A" w14:textId="77777777" w:rsidR="000B6DD8" w:rsidRDefault="000B6DD8" w:rsidP="000B6DD8"/>
    <w:p w14:paraId="0E97CE78" w14:textId="77777777" w:rsidR="000B6DD8" w:rsidRDefault="000B6DD8" w:rsidP="000B6DD8">
      <w:r>
        <w:rPr>
          <w:rStyle w:val="Italic"/>
        </w:rPr>
        <w:t>© 2005 Microsoft Corporation.  All rights reserved.</w:t>
      </w:r>
    </w:p>
    <w:p w14:paraId="70D89D0B" w14:textId="77777777" w:rsidR="000B6DD8" w:rsidRDefault="000B6DD8" w:rsidP="000B6DD8"/>
    <w:p w14:paraId="410DABD4" w14:textId="77777777" w:rsidR="000B6DD8" w:rsidRDefault="000B6DD8" w:rsidP="000B6DD8">
      <w:r>
        <w:rPr>
          <w:rStyle w:val="Italic"/>
        </w:rPr>
        <w:t>Microsoft, Active Directory, MS-DOS, Windows, Windows NT, and Windows Server are either registered trademarks or trademarks of Microsoft Corporation in the United States and/or other countries.</w:t>
      </w:r>
    </w:p>
    <w:p w14:paraId="4485AF2B" w14:textId="77777777" w:rsidR="000B6DD8" w:rsidRDefault="000B6DD8" w:rsidP="000B6DD8"/>
    <w:p w14:paraId="579DE594" w14:textId="77777777" w:rsidR="000B6DD8" w:rsidRDefault="000B6DD8" w:rsidP="000B6DD8"/>
    <w:p w14:paraId="5F7D3A40" w14:textId="77777777" w:rsidR="000B6DD8" w:rsidRDefault="000B6DD8" w:rsidP="000B6DD8">
      <w:r>
        <w:rPr>
          <w:rStyle w:val="Italic"/>
        </w:rPr>
        <w:t>All other trademarks are property of their respective owners.</w:t>
      </w:r>
    </w:p>
    <w:p w14:paraId="6230A122" w14:textId="77777777" w:rsidR="000B6DD8" w:rsidRDefault="000B6DD8" w:rsidP="000B6DD8"/>
    <w:p w14:paraId="7EA2872A" w14:textId="77777777" w:rsidR="000B6DD8" w:rsidRDefault="000B6DD8" w:rsidP="000B6DD8"/>
    <w:p w14:paraId="3C285317" w14:textId="77777777" w:rsidR="000B6DD8" w:rsidRDefault="000B6DD8" w:rsidP="000B6DD8"/>
    <w:p w14:paraId="72086481" w14:textId="77777777" w:rsidR="000B6DD8" w:rsidRPr="000B6DD8" w:rsidRDefault="000B6DD8" w:rsidP="000B6DD8">
      <w:pPr>
        <w:sectPr w:rsidR="000B6DD8" w:rsidRPr="000B6DD8" w:rsidSect="000B6DD8">
          <w:pgSz w:w="12240" w:h="15840" w:code="1"/>
          <w:pgMar w:top="2160" w:right="2160" w:bottom="2160" w:left="2160" w:header="1800" w:footer="1800" w:gutter="0"/>
          <w:cols w:space="720"/>
          <w:docGrid w:linePitch="65"/>
        </w:sectPr>
      </w:pPr>
    </w:p>
    <w:p w14:paraId="4704B02F" w14:textId="77777777" w:rsidR="000B6DD8" w:rsidRDefault="000B6DD8" w:rsidP="000B6DD8">
      <w:pPr>
        <w:pStyle w:val="Heading1"/>
      </w:pPr>
      <w:r>
        <w:lastRenderedPageBreak/>
        <w:t>Contents</w:t>
      </w:r>
    </w:p>
    <w:p w14:paraId="19E7D6B7" w14:textId="77777777" w:rsidR="000B6DD8" w:rsidRDefault="000B6DD8">
      <w:pPr>
        <w:pStyle w:val="TOC1"/>
        <w:tabs>
          <w:tab w:val="right" w:leader="dot" w:pos="7910"/>
        </w:tabs>
        <w:rPr>
          <w:rFonts w:ascii="Times New Roman" w:hAnsi="Times New Roman"/>
          <w:noProof/>
          <w:kern w:val="0"/>
          <w:sz w:val="24"/>
          <w:szCs w:val="24"/>
        </w:rPr>
      </w:pPr>
      <w:r>
        <w:fldChar w:fldCharType="begin"/>
      </w:r>
      <w:r>
        <w:instrText xml:space="preserve"> TOC \o "1-4" \h </w:instrText>
      </w:r>
      <w:r>
        <w:fldChar w:fldCharType="separate"/>
      </w:r>
      <w:hyperlink w:anchor="_Toc100984839" w:history="1">
        <w:r w:rsidRPr="00F83074">
          <w:rPr>
            <w:rStyle w:val="Hyperlink"/>
            <w:noProof/>
          </w:rPr>
          <w:t>Step-by-Step Guide for Setting Up Secure Wireless Access in a Test Lab</w:t>
        </w:r>
        <w:r>
          <w:rPr>
            <w:noProof/>
          </w:rPr>
          <w:tab/>
        </w:r>
        <w:r>
          <w:rPr>
            <w:noProof/>
          </w:rPr>
          <w:fldChar w:fldCharType="begin"/>
        </w:r>
        <w:r>
          <w:rPr>
            <w:noProof/>
          </w:rPr>
          <w:instrText xml:space="preserve"> PAGEREF _Toc100984839 \h </w:instrText>
        </w:r>
        <w:r>
          <w:rPr>
            <w:noProof/>
          </w:rPr>
        </w:r>
        <w:r>
          <w:rPr>
            <w:noProof/>
          </w:rPr>
          <w:fldChar w:fldCharType="separate"/>
        </w:r>
        <w:r>
          <w:rPr>
            <w:noProof/>
          </w:rPr>
          <w:t>7</w:t>
        </w:r>
        <w:r>
          <w:rPr>
            <w:noProof/>
          </w:rPr>
          <w:fldChar w:fldCharType="end"/>
        </w:r>
      </w:hyperlink>
    </w:p>
    <w:p w14:paraId="6E24E393" w14:textId="77777777" w:rsidR="000B6DD8" w:rsidRDefault="000B6DD8">
      <w:pPr>
        <w:pStyle w:val="TOC2"/>
        <w:tabs>
          <w:tab w:val="right" w:leader="dot" w:pos="7910"/>
        </w:tabs>
        <w:rPr>
          <w:rFonts w:ascii="Times New Roman" w:hAnsi="Times New Roman"/>
          <w:noProof/>
          <w:kern w:val="0"/>
          <w:sz w:val="24"/>
          <w:szCs w:val="24"/>
        </w:rPr>
      </w:pPr>
      <w:hyperlink w:anchor="_Toc100984840" w:history="1">
        <w:r w:rsidRPr="00F83074">
          <w:rPr>
            <w:rStyle w:val="Hyperlink"/>
            <w:noProof/>
          </w:rPr>
          <w:t>PEAP-MS-CHAP v2 Authentication</w:t>
        </w:r>
        <w:r>
          <w:rPr>
            <w:noProof/>
          </w:rPr>
          <w:tab/>
        </w:r>
        <w:r>
          <w:rPr>
            <w:noProof/>
          </w:rPr>
          <w:fldChar w:fldCharType="begin"/>
        </w:r>
        <w:r>
          <w:rPr>
            <w:noProof/>
          </w:rPr>
          <w:instrText xml:space="preserve"> PAGEREF _Toc100984840 \h </w:instrText>
        </w:r>
        <w:r>
          <w:rPr>
            <w:noProof/>
          </w:rPr>
        </w:r>
        <w:r>
          <w:rPr>
            <w:noProof/>
          </w:rPr>
          <w:fldChar w:fldCharType="separate"/>
        </w:r>
        <w:r>
          <w:rPr>
            <w:noProof/>
          </w:rPr>
          <w:t>7</w:t>
        </w:r>
        <w:r>
          <w:rPr>
            <w:noProof/>
          </w:rPr>
          <w:fldChar w:fldCharType="end"/>
        </w:r>
      </w:hyperlink>
    </w:p>
    <w:p w14:paraId="183B67FB" w14:textId="77777777" w:rsidR="000B6DD8" w:rsidRDefault="000B6DD8">
      <w:pPr>
        <w:pStyle w:val="TOC4"/>
        <w:tabs>
          <w:tab w:val="right" w:leader="dot" w:pos="7910"/>
        </w:tabs>
        <w:rPr>
          <w:rFonts w:ascii="Times New Roman" w:hAnsi="Times New Roman"/>
          <w:noProof/>
          <w:kern w:val="0"/>
          <w:sz w:val="24"/>
          <w:szCs w:val="24"/>
        </w:rPr>
      </w:pPr>
      <w:hyperlink w:anchor="_Toc100984841" w:history="1">
        <w:r w:rsidRPr="00F83074">
          <w:rPr>
            <w:rStyle w:val="Hyperlink"/>
            <w:noProof/>
          </w:rPr>
          <w:t>Before You Begin</w:t>
        </w:r>
        <w:r>
          <w:rPr>
            <w:noProof/>
          </w:rPr>
          <w:tab/>
        </w:r>
        <w:r>
          <w:rPr>
            <w:noProof/>
          </w:rPr>
          <w:fldChar w:fldCharType="begin"/>
        </w:r>
        <w:r>
          <w:rPr>
            <w:noProof/>
          </w:rPr>
          <w:instrText xml:space="preserve"> PAGEREF _Toc100984841 \h </w:instrText>
        </w:r>
        <w:r>
          <w:rPr>
            <w:noProof/>
          </w:rPr>
        </w:r>
        <w:r>
          <w:rPr>
            <w:noProof/>
          </w:rPr>
          <w:fldChar w:fldCharType="separate"/>
        </w:r>
        <w:r>
          <w:rPr>
            <w:noProof/>
          </w:rPr>
          <w:t>8</w:t>
        </w:r>
        <w:r>
          <w:rPr>
            <w:noProof/>
          </w:rPr>
          <w:fldChar w:fldCharType="end"/>
        </w:r>
      </w:hyperlink>
    </w:p>
    <w:p w14:paraId="3A10B91D" w14:textId="77777777" w:rsidR="000B6DD8" w:rsidRDefault="000B6DD8">
      <w:pPr>
        <w:pStyle w:val="TOC3"/>
        <w:tabs>
          <w:tab w:val="right" w:leader="dot" w:pos="7910"/>
        </w:tabs>
        <w:rPr>
          <w:rFonts w:ascii="Times New Roman" w:hAnsi="Times New Roman"/>
          <w:noProof/>
          <w:kern w:val="0"/>
          <w:sz w:val="24"/>
          <w:szCs w:val="24"/>
        </w:rPr>
      </w:pPr>
      <w:hyperlink w:anchor="_Toc100984842" w:history="1">
        <w:r w:rsidRPr="00F83074">
          <w:rPr>
            <w:rStyle w:val="Hyperlink"/>
            <w:noProof/>
          </w:rPr>
          <w:t>DC1</w:t>
        </w:r>
        <w:r>
          <w:rPr>
            <w:noProof/>
          </w:rPr>
          <w:tab/>
        </w:r>
        <w:r>
          <w:rPr>
            <w:noProof/>
          </w:rPr>
          <w:fldChar w:fldCharType="begin"/>
        </w:r>
        <w:r>
          <w:rPr>
            <w:noProof/>
          </w:rPr>
          <w:instrText xml:space="preserve"> PAGEREF _Toc100984842 \h </w:instrText>
        </w:r>
        <w:r>
          <w:rPr>
            <w:noProof/>
          </w:rPr>
        </w:r>
        <w:r>
          <w:rPr>
            <w:noProof/>
          </w:rPr>
          <w:fldChar w:fldCharType="separate"/>
        </w:r>
        <w:r>
          <w:rPr>
            <w:noProof/>
          </w:rPr>
          <w:t>9</w:t>
        </w:r>
        <w:r>
          <w:rPr>
            <w:noProof/>
          </w:rPr>
          <w:fldChar w:fldCharType="end"/>
        </w:r>
      </w:hyperlink>
    </w:p>
    <w:p w14:paraId="2E9A5877" w14:textId="77777777" w:rsidR="000B6DD8" w:rsidRDefault="000B6DD8">
      <w:pPr>
        <w:pStyle w:val="TOC3"/>
        <w:tabs>
          <w:tab w:val="right" w:leader="dot" w:pos="7910"/>
        </w:tabs>
        <w:rPr>
          <w:rFonts w:ascii="Times New Roman" w:hAnsi="Times New Roman"/>
          <w:noProof/>
          <w:kern w:val="0"/>
          <w:sz w:val="24"/>
          <w:szCs w:val="24"/>
        </w:rPr>
      </w:pPr>
      <w:hyperlink w:anchor="_Toc100984843" w:history="1">
        <w:r w:rsidRPr="00F83074">
          <w:rPr>
            <w:rStyle w:val="Hyperlink"/>
            <w:noProof/>
          </w:rPr>
          <w:t>IAS1</w:t>
        </w:r>
        <w:r>
          <w:rPr>
            <w:noProof/>
          </w:rPr>
          <w:tab/>
        </w:r>
        <w:r>
          <w:rPr>
            <w:noProof/>
          </w:rPr>
          <w:fldChar w:fldCharType="begin"/>
        </w:r>
        <w:r>
          <w:rPr>
            <w:noProof/>
          </w:rPr>
          <w:instrText xml:space="preserve"> PAGEREF _Toc100984843 \h </w:instrText>
        </w:r>
        <w:r>
          <w:rPr>
            <w:noProof/>
          </w:rPr>
        </w:r>
        <w:r>
          <w:rPr>
            <w:noProof/>
          </w:rPr>
          <w:fldChar w:fldCharType="separate"/>
        </w:r>
        <w:r>
          <w:rPr>
            <w:noProof/>
          </w:rPr>
          <w:t>30</w:t>
        </w:r>
        <w:r>
          <w:rPr>
            <w:noProof/>
          </w:rPr>
          <w:fldChar w:fldCharType="end"/>
        </w:r>
      </w:hyperlink>
    </w:p>
    <w:p w14:paraId="72409948" w14:textId="77777777" w:rsidR="000B6DD8" w:rsidRDefault="000B6DD8">
      <w:pPr>
        <w:pStyle w:val="TOC3"/>
        <w:tabs>
          <w:tab w:val="right" w:leader="dot" w:pos="7910"/>
        </w:tabs>
        <w:rPr>
          <w:rFonts w:ascii="Times New Roman" w:hAnsi="Times New Roman"/>
          <w:noProof/>
          <w:kern w:val="0"/>
          <w:sz w:val="24"/>
          <w:szCs w:val="24"/>
        </w:rPr>
      </w:pPr>
      <w:hyperlink w:anchor="_Toc100984844" w:history="1">
        <w:r w:rsidRPr="00F83074">
          <w:rPr>
            <w:rStyle w:val="Hyperlink"/>
            <w:noProof/>
          </w:rPr>
          <w:t>IIS1</w:t>
        </w:r>
        <w:r>
          <w:rPr>
            <w:noProof/>
          </w:rPr>
          <w:tab/>
        </w:r>
        <w:r>
          <w:rPr>
            <w:noProof/>
          </w:rPr>
          <w:fldChar w:fldCharType="begin"/>
        </w:r>
        <w:r>
          <w:rPr>
            <w:noProof/>
          </w:rPr>
          <w:instrText xml:space="preserve"> PAGEREF _Toc100984844 \h </w:instrText>
        </w:r>
        <w:r>
          <w:rPr>
            <w:noProof/>
          </w:rPr>
        </w:r>
        <w:r>
          <w:rPr>
            <w:noProof/>
          </w:rPr>
          <w:fldChar w:fldCharType="separate"/>
        </w:r>
        <w:r>
          <w:rPr>
            <w:noProof/>
          </w:rPr>
          <w:t>40</w:t>
        </w:r>
        <w:r>
          <w:rPr>
            <w:noProof/>
          </w:rPr>
          <w:fldChar w:fldCharType="end"/>
        </w:r>
      </w:hyperlink>
    </w:p>
    <w:p w14:paraId="33454702" w14:textId="77777777" w:rsidR="000B6DD8" w:rsidRDefault="000B6DD8">
      <w:pPr>
        <w:pStyle w:val="TOC3"/>
        <w:tabs>
          <w:tab w:val="right" w:leader="dot" w:pos="7910"/>
        </w:tabs>
        <w:rPr>
          <w:rFonts w:ascii="Times New Roman" w:hAnsi="Times New Roman"/>
          <w:noProof/>
          <w:kern w:val="0"/>
          <w:sz w:val="24"/>
          <w:szCs w:val="24"/>
        </w:rPr>
      </w:pPr>
      <w:hyperlink w:anchor="_Toc100984845" w:history="1">
        <w:r w:rsidRPr="00F83074">
          <w:rPr>
            <w:rStyle w:val="Hyperlink"/>
            <w:noProof/>
          </w:rPr>
          <w:t>Wireless AP</w:t>
        </w:r>
        <w:r>
          <w:rPr>
            <w:noProof/>
          </w:rPr>
          <w:tab/>
        </w:r>
        <w:r>
          <w:rPr>
            <w:noProof/>
          </w:rPr>
          <w:fldChar w:fldCharType="begin"/>
        </w:r>
        <w:r>
          <w:rPr>
            <w:noProof/>
          </w:rPr>
          <w:instrText xml:space="preserve"> PAGEREF _Toc100984845 \h </w:instrText>
        </w:r>
        <w:r>
          <w:rPr>
            <w:noProof/>
          </w:rPr>
        </w:r>
        <w:r>
          <w:rPr>
            <w:noProof/>
          </w:rPr>
          <w:fldChar w:fldCharType="separate"/>
        </w:r>
        <w:r>
          <w:rPr>
            <w:noProof/>
          </w:rPr>
          <w:t>41</w:t>
        </w:r>
        <w:r>
          <w:rPr>
            <w:noProof/>
          </w:rPr>
          <w:fldChar w:fldCharType="end"/>
        </w:r>
      </w:hyperlink>
    </w:p>
    <w:p w14:paraId="03C1E847" w14:textId="77777777" w:rsidR="000B6DD8" w:rsidRDefault="000B6DD8">
      <w:pPr>
        <w:pStyle w:val="TOC3"/>
        <w:tabs>
          <w:tab w:val="right" w:leader="dot" w:pos="7910"/>
        </w:tabs>
        <w:rPr>
          <w:rFonts w:ascii="Times New Roman" w:hAnsi="Times New Roman"/>
          <w:noProof/>
          <w:kern w:val="0"/>
          <w:sz w:val="24"/>
          <w:szCs w:val="24"/>
        </w:rPr>
      </w:pPr>
      <w:hyperlink w:anchor="_Toc100984846" w:history="1">
        <w:r w:rsidRPr="00F83074">
          <w:rPr>
            <w:rStyle w:val="Hyperlink"/>
            <w:noProof/>
          </w:rPr>
          <w:t>CLIENT1</w:t>
        </w:r>
        <w:r>
          <w:rPr>
            <w:noProof/>
          </w:rPr>
          <w:tab/>
        </w:r>
        <w:r>
          <w:rPr>
            <w:noProof/>
          </w:rPr>
          <w:fldChar w:fldCharType="begin"/>
        </w:r>
        <w:r>
          <w:rPr>
            <w:noProof/>
          </w:rPr>
          <w:instrText xml:space="preserve"> PAGEREF _Toc100984846 \h </w:instrText>
        </w:r>
        <w:r>
          <w:rPr>
            <w:noProof/>
          </w:rPr>
        </w:r>
        <w:r>
          <w:rPr>
            <w:noProof/>
          </w:rPr>
          <w:fldChar w:fldCharType="separate"/>
        </w:r>
        <w:r>
          <w:rPr>
            <w:noProof/>
          </w:rPr>
          <w:t>42</w:t>
        </w:r>
        <w:r>
          <w:rPr>
            <w:noProof/>
          </w:rPr>
          <w:fldChar w:fldCharType="end"/>
        </w:r>
      </w:hyperlink>
    </w:p>
    <w:p w14:paraId="40F8A962" w14:textId="77777777" w:rsidR="000B6DD8" w:rsidRDefault="000B6DD8">
      <w:pPr>
        <w:pStyle w:val="TOC2"/>
        <w:tabs>
          <w:tab w:val="right" w:leader="dot" w:pos="7910"/>
        </w:tabs>
        <w:rPr>
          <w:rFonts w:ascii="Times New Roman" w:hAnsi="Times New Roman"/>
          <w:noProof/>
          <w:kern w:val="0"/>
          <w:sz w:val="24"/>
          <w:szCs w:val="24"/>
        </w:rPr>
      </w:pPr>
      <w:hyperlink w:anchor="_Toc100984847" w:history="1">
        <w:r w:rsidRPr="00F83074">
          <w:rPr>
            <w:rStyle w:val="Hyperlink"/>
            <w:noProof/>
          </w:rPr>
          <w:t>EAP-TLS Authentication</w:t>
        </w:r>
        <w:r>
          <w:rPr>
            <w:noProof/>
          </w:rPr>
          <w:tab/>
        </w:r>
        <w:r>
          <w:rPr>
            <w:noProof/>
          </w:rPr>
          <w:fldChar w:fldCharType="begin"/>
        </w:r>
        <w:r>
          <w:rPr>
            <w:noProof/>
          </w:rPr>
          <w:instrText xml:space="preserve"> PAGEREF _Toc100984847 \h </w:instrText>
        </w:r>
        <w:r>
          <w:rPr>
            <w:noProof/>
          </w:rPr>
        </w:r>
        <w:r>
          <w:rPr>
            <w:noProof/>
          </w:rPr>
          <w:fldChar w:fldCharType="separate"/>
        </w:r>
        <w:r>
          <w:rPr>
            <w:noProof/>
          </w:rPr>
          <w:t>47</w:t>
        </w:r>
        <w:r>
          <w:rPr>
            <w:noProof/>
          </w:rPr>
          <w:fldChar w:fldCharType="end"/>
        </w:r>
      </w:hyperlink>
    </w:p>
    <w:p w14:paraId="1E86FA48" w14:textId="77777777" w:rsidR="000B6DD8" w:rsidRDefault="000B6DD8">
      <w:pPr>
        <w:pStyle w:val="TOC3"/>
        <w:tabs>
          <w:tab w:val="right" w:leader="dot" w:pos="7910"/>
        </w:tabs>
        <w:rPr>
          <w:rFonts w:ascii="Times New Roman" w:hAnsi="Times New Roman"/>
          <w:noProof/>
          <w:kern w:val="0"/>
          <w:sz w:val="24"/>
          <w:szCs w:val="24"/>
        </w:rPr>
      </w:pPr>
      <w:hyperlink w:anchor="_Toc100984848" w:history="1">
        <w:r w:rsidRPr="00F83074">
          <w:rPr>
            <w:rStyle w:val="Hyperlink"/>
            <w:noProof/>
          </w:rPr>
          <w:t>DC1</w:t>
        </w:r>
        <w:r>
          <w:rPr>
            <w:noProof/>
          </w:rPr>
          <w:tab/>
        </w:r>
        <w:r>
          <w:rPr>
            <w:noProof/>
          </w:rPr>
          <w:fldChar w:fldCharType="begin"/>
        </w:r>
        <w:r>
          <w:rPr>
            <w:noProof/>
          </w:rPr>
          <w:instrText xml:space="preserve"> PAGEREF _Toc100984848 \h </w:instrText>
        </w:r>
        <w:r>
          <w:rPr>
            <w:noProof/>
          </w:rPr>
        </w:r>
        <w:r>
          <w:rPr>
            <w:noProof/>
          </w:rPr>
          <w:fldChar w:fldCharType="separate"/>
        </w:r>
        <w:r>
          <w:rPr>
            <w:noProof/>
          </w:rPr>
          <w:t>47</w:t>
        </w:r>
        <w:r>
          <w:rPr>
            <w:noProof/>
          </w:rPr>
          <w:fldChar w:fldCharType="end"/>
        </w:r>
      </w:hyperlink>
    </w:p>
    <w:p w14:paraId="3B3C624A" w14:textId="77777777" w:rsidR="000B6DD8" w:rsidRDefault="000B6DD8">
      <w:pPr>
        <w:pStyle w:val="TOC3"/>
        <w:tabs>
          <w:tab w:val="right" w:leader="dot" w:pos="7910"/>
        </w:tabs>
        <w:rPr>
          <w:rFonts w:ascii="Times New Roman" w:hAnsi="Times New Roman"/>
          <w:noProof/>
          <w:kern w:val="0"/>
          <w:sz w:val="24"/>
          <w:szCs w:val="24"/>
        </w:rPr>
      </w:pPr>
      <w:hyperlink w:anchor="_Toc100984849" w:history="1">
        <w:r w:rsidRPr="00F83074">
          <w:rPr>
            <w:rStyle w:val="Hyperlink"/>
            <w:noProof/>
          </w:rPr>
          <w:t>IAS1</w:t>
        </w:r>
        <w:r>
          <w:rPr>
            <w:noProof/>
          </w:rPr>
          <w:tab/>
        </w:r>
        <w:r>
          <w:rPr>
            <w:noProof/>
          </w:rPr>
          <w:fldChar w:fldCharType="begin"/>
        </w:r>
        <w:r>
          <w:rPr>
            <w:noProof/>
          </w:rPr>
          <w:instrText xml:space="preserve"> PAGEREF _Toc100984849 \h </w:instrText>
        </w:r>
        <w:r>
          <w:rPr>
            <w:noProof/>
          </w:rPr>
        </w:r>
        <w:r>
          <w:rPr>
            <w:noProof/>
          </w:rPr>
          <w:fldChar w:fldCharType="separate"/>
        </w:r>
        <w:r>
          <w:rPr>
            <w:noProof/>
          </w:rPr>
          <w:t>56</w:t>
        </w:r>
        <w:r>
          <w:rPr>
            <w:noProof/>
          </w:rPr>
          <w:fldChar w:fldCharType="end"/>
        </w:r>
      </w:hyperlink>
    </w:p>
    <w:p w14:paraId="16938B53" w14:textId="77777777" w:rsidR="000B6DD8" w:rsidRDefault="000B6DD8">
      <w:pPr>
        <w:pStyle w:val="TOC3"/>
        <w:tabs>
          <w:tab w:val="right" w:leader="dot" w:pos="7910"/>
        </w:tabs>
        <w:rPr>
          <w:rFonts w:ascii="Times New Roman" w:hAnsi="Times New Roman"/>
          <w:noProof/>
          <w:kern w:val="0"/>
          <w:sz w:val="24"/>
          <w:szCs w:val="24"/>
        </w:rPr>
      </w:pPr>
      <w:hyperlink w:anchor="_Toc100984850" w:history="1">
        <w:r w:rsidRPr="00F83074">
          <w:rPr>
            <w:rStyle w:val="Hyperlink"/>
            <w:noProof/>
          </w:rPr>
          <w:t>CLIENT1</w:t>
        </w:r>
        <w:r>
          <w:rPr>
            <w:noProof/>
          </w:rPr>
          <w:tab/>
        </w:r>
        <w:r>
          <w:rPr>
            <w:noProof/>
          </w:rPr>
          <w:fldChar w:fldCharType="begin"/>
        </w:r>
        <w:r>
          <w:rPr>
            <w:noProof/>
          </w:rPr>
          <w:instrText xml:space="preserve"> PAGEREF _Toc100984850 \h </w:instrText>
        </w:r>
        <w:r>
          <w:rPr>
            <w:noProof/>
          </w:rPr>
        </w:r>
        <w:r>
          <w:rPr>
            <w:noProof/>
          </w:rPr>
          <w:fldChar w:fldCharType="separate"/>
        </w:r>
        <w:r>
          <w:rPr>
            <w:noProof/>
          </w:rPr>
          <w:t>61</w:t>
        </w:r>
        <w:r>
          <w:rPr>
            <w:noProof/>
          </w:rPr>
          <w:fldChar w:fldCharType="end"/>
        </w:r>
      </w:hyperlink>
    </w:p>
    <w:p w14:paraId="3554ABD8" w14:textId="77777777" w:rsidR="000B6DD8" w:rsidRDefault="000B6DD8">
      <w:pPr>
        <w:pStyle w:val="TOC2"/>
        <w:tabs>
          <w:tab w:val="right" w:leader="dot" w:pos="7910"/>
        </w:tabs>
        <w:rPr>
          <w:rFonts w:ascii="Times New Roman" w:hAnsi="Times New Roman"/>
          <w:noProof/>
          <w:kern w:val="0"/>
          <w:sz w:val="24"/>
          <w:szCs w:val="24"/>
        </w:rPr>
      </w:pPr>
      <w:hyperlink w:anchor="_Toc100984851" w:history="1">
        <w:r w:rsidRPr="00F83074">
          <w:rPr>
            <w:rStyle w:val="Hyperlink"/>
            <w:noProof/>
          </w:rPr>
          <w:t>Summary</w:t>
        </w:r>
        <w:r>
          <w:rPr>
            <w:noProof/>
          </w:rPr>
          <w:tab/>
        </w:r>
        <w:r>
          <w:rPr>
            <w:noProof/>
          </w:rPr>
          <w:fldChar w:fldCharType="begin"/>
        </w:r>
        <w:r>
          <w:rPr>
            <w:noProof/>
          </w:rPr>
          <w:instrText xml:space="preserve"> PAGEREF _Toc100984851 \h </w:instrText>
        </w:r>
        <w:r>
          <w:rPr>
            <w:noProof/>
          </w:rPr>
        </w:r>
        <w:r>
          <w:rPr>
            <w:noProof/>
          </w:rPr>
          <w:fldChar w:fldCharType="separate"/>
        </w:r>
        <w:r>
          <w:rPr>
            <w:noProof/>
          </w:rPr>
          <w:t>64</w:t>
        </w:r>
        <w:r>
          <w:rPr>
            <w:noProof/>
          </w:rPr>
          <w:fldChar w:fldCharType="end"/>
        </w:r>
      </w:hyperlink>
    </w:p>
    <w:p w14:paraId="0C515C42" w14:textId="77777777" w:rsidR="000B6DD8" w:rsidRDefault="000B6DD8">
      <w:pPr>
        <w:pStyle w:val="TOC2"/>
        <w:tabs>
          <w:tab w:val="right" w:leader="dot" w:pos="7910"/>
        </w:tabs>
        <w:rPr>
          <w:rFonts w:ascii="Times New Roman" w:hAnsi="Times New Roman"/>
          <w:noProof/>
          <w:kern w:val="0"/>
          <w:sz w:val="24"/>
          <w:szCs w:val="24"/>
        </w:rPr>
      </w:pPr>
      <w:hyperlink w:anchor="_Toc100984852" w:history="1">
        <w:r w:rsidRPr="00F83074">
          <w:rPr>
            <w:rStyle w:val="Hyperlink"/>
            <w:noProof/>
          </w:rPr>
          <w:t>See Also</w:t>
        </w:r>
        <w:r>
          <w:rPr>
            <w:noProof/>
          </w:rPr>
          <w:tab/>
        </w:r>
        <w:r>
          <w:rPr>
            <w:noProof/>
          </w:rPr>
          <w:fldChar w:fldCharType="begin"/>
        </w:r>
        <w:r>
          <w:rPr>
            <w:noProof/>
          </w:rPr>
          <w:instrText xml:space="preserve"> PAGEREF _Toc100984852 \h </w:instrText>
        </w:r>
        <w:r>
          <w:rPr>
            <w:noProof/>
          </w:rPr>
        </w:r>
        <w:r>
          <w:rPr>
            <w:noProof/>
          </w:rPr>
          <w:fldChar w:fldCharType="separate"/>
        </w:r>
        <w:r>
          <w:rPr>
            <w:noProof/>
          </w:rPr>
          <w:t>64</w:t>
        </w:r>
        <w:r>
          <w:rPr>
            <w:noProof/>
          </w:rPr>
          <w:fldChar w:fldCharType="end"/>
        </w:r>
      </w:hyperlink>
    </w:p>
    <w:p w14:paraId="284CFAD6" w14:textId="77777777" w:rsidR="000B6DD8" w:rsidRDefault="000B6DD8" w:rsidP="000B6DD8">
      <w:pPr>
        <w:sectPr w:rsidR="000B6DD8" w:rsidSect="000B6DD8">
          <w:type w:val="oddPage"/>
          <w:pgSz w:w="12240" w:h="15840" w:code="1"/>
          <w:pgMar w:top="2160" w:right="2160" w:bottom="2160" w:left="2160" w:header="1800" w:footer="1800" w:gutter="0"/>
          <w:cols w:space="720"/>
          <w:docGrid w:linePitch="65"/>
        </w:sectPr>
      </w:pPr>
      <w:r>
        <w:fldChar w:fldCharType="end"/>
      </w:r>
    </w:p>
    <w:p w14:paraId="2C3FB9B0" w14:textId="77777777" w:rsidR="000B6DD8" w:rsidRDefault="000B6DD8" w:rsidP="000B6DD8">
      <w:pPr>
        <w:pStyle w:val="Heading1"/>
      </w:pPr>
      <w:bookmarkStart w:id="1" w:name="_Toc100984839"/>
      <w:r>
        <w:t>Step-by-Step Guide for Setting Up Secure Wireless Access in a Test Lab</w:t>
      </w:r>
      <w:bookmarkEnd w:id="1"/>
    </w:p>
    <w:p w14:paraId="23C35587" w14:textId="77777777" w:rsidR="000B6DD8" w:rsidRDefault="000B6DD8" w:rsidP="000B6DD8">
      <w:r>
        <w:t>This guide provides detailed information about how you can use four computers and a wireless access point (AP) to create a test lab with which to configure and test secure wireless access with the Microsoft® Windows® XP Professional with Service Pack 2 (SP2) and the 32-bit versions of the Windows Server™ 2003 with Service Pack 1 (SP1) operating systems. The instructions in this guide are designed to take you step-by-step through the configuration required for Protected Extensible Authentication Protocol with Microsoft Challenge-Handshake Authentication Protocol version 2 (PEAP-MS-CHAP v2) authentication, then through the steps required for EAP-TLS authentication.</w:t>
      </w:r>
    </w:p>
    <w:p w14:paraId="17B4E58D" w14:textId="77777777" w:rsidR="000B6DD8" w:rsidRDefault="00E63979" w:rsidP="000B6DD8">
      <w:pPr>
        <w:pStyle w:val="AlertLabel"/>
      </w:pPr>
      <w:r>
        <w:rPr>
          <w:noProof/>
        </w:rPr>
        <w:drawing>
          <wp:inline distT="0" distB="0" distL="0" distR="0" wp14:anchorId="1BA31F54" wp14:editId="5BF598E7">
            <wp:extent cx="228600" cy="171450"/>
            <wp:effectExtent l="0" t="0" r="0" b="0"/>
            <wp:docPr id="4" name="Picture 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te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 xml:space="preserve">Note: </w:t>
      </w:r>
    </w:p>
    <w:p w14:paraId="11D70CF8" w14:textId="77777777" w:rsidR="000B6DD8" w:rsidRDefault="000B6DD8" w:rsidP="000B6DD8">
      <w:pPr>
        <w:pStyle w:val="AlertText"/>
      </w:pPr>
      <w:r>
        <w:t xml:space="preserve">The following instructions are for configuring a test lab using a minimum number of computers. Individual computers are needed to separate the services provided on the network and to clearly show the desired functionality. This configuration is neither designed to reflect best practices nor is it designed to reflect a desired or recommended configuration for a production network. For more information about deploying secure wireless, see the </w:t>
      </w:r>
      <w:hyperlink r:id="rId17" w:history="1">
        <w:r>
          <w:rPr>
            <w:rStyle w:val="Hyperlink"/>
          </w:rPr>
          <w:t>Microsoft Wi-Fi Web site</w:t>
        </w:r>
      </w:hyperlink>
      <w:r>
        <w:t>.</w:t>
      </w:r>
    </w:p>
    <w:p w14:paraId="02194929" w14:textId="77777777" w:rsidR="000B6DD8" w:rsidRDefault="000B6DD8" w:rsidP="000B6DD8">
      <w:pPr>
        <w:pStyle w:val="Heading2"/>
      </w:pPr>
      <w:bookmarkStart w:id="2" w:name="_Toc100984840"/>
      <w:r>
        <w:t>PEAP-MS-CHAP v2 Authentication</w:t>
      </w:r>
      <w:bookmarkEnd w:id="2"/>
    </w:p>
    <w:p w14:paraId="1F184CD0" w14:textId="77777777" w:rsidR="000B6DD8" w:rsidRDefault="000B6DD8" w:rsidP="000B6DD8">
      <w:r>
        <w:t>The infrastructure for the wireless test lab network consists of four computers performing the following roles:</w:t>
      </w:r>
    </w:p>
    <w:p w14:paraId="024793C5"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computer running Microsoft Windows Server 2003 with Service Pack 1 (SP1), Enterprise Edition, named DC1 that is acting as a domain controller, a Domain Name System (DNS) server, a Dynamic Host Configuration Protocol (DHCP) server, and a certification authority (CA).</w:t>
      </w:r>
    </w:p>
    <w:p w14:paraId="0EFCACA2"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computer running Microsoft Windows Server 2003 with SP1, Standard Edition, named IAS1 that is acting as a Remote Authentication Dial-In User Service (RADIUS) server.</w:t>
      </w:r>
    </w:p>
    <w:p w14:paraId="0E7781F2"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computer running Windows Server 2003 with SP1, Standard Edition, named IIS1 that is acting as a Web and file server.</w:t>
      </w:r>
    </w:p>
    <w:p w14:paraId="19C0E926"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computer running Windows XP Professional with SP2 named CLIENT1 that is acting as a wireless client.</w:t>
      </w:r>
    </w:p>
    <w:p w14:paraId="18BD0E2E" w14:textId="77777777" w:rsidR="000B6DD8" w:rsidRDefault="000B6DD8" w:rsidP="000B6DD8">
      <w:pPr>
        <w:pStyle w:val="Heading4"/>
      </w:pPr>
      <w:bookmarkStart w:id="3" w:name="_Toc100984841"/>
      <w:r>
        <w:t>Before You Begin</w:t>
      </w:r>
      <w:bookmarkEnd w:id="3"/>
    </w:p>
    <w:p w14:paraId="27D5B71B" w14:textId="77777777" w:rsidR="000B6DD8" w:rsidRDefault="000B6DD8" w:rsidP="000B6DD8">
      <w:r>
        <w:t>Installing the Windows Server 2003 with SP1 operating system on each of the servers in this test lab also installs Windows Firewall, which is turned off by default. After the IAS and IIS servers are configured, you will turn on and configure Windows Firewall exceptions allowing for communication between the computers on the network. On the domain controller, Windows Firewall should stay off. On each of the client computers, Windows Firewall is turned on automatically when you install Windows XP Professional with SP2. Windows Firewall will remain turned on for each of the client computers.</w:t>
      </w:r>
    </w:p>
    <w:p w14:paraId="4CDE49B8" w14:textId="77777777" w:rsidR="000B6DD8" w:rsidRDefault="000B6DD8" w:rsidP="000B6DD8">
      <w:r>
        <w:t>Additionally, make sure there is a wireless AP that provides connectivity to the Ethernet intranet network segment for the wireless client. The firewall for the wireless AP is controlled by the manufacturer's software. For this test lab, do not turn on the firewall on the wireless AP.</w:t>
      </w:r>
    </w:p>
    <w:p w14:paraId="06BEF98E" w14:textId="77777777" w:rsidR="000B6DD8" w:rsidRDefault="00E63979" w:rsidP="000B6DD8">
      <w:pPr>
        <w:pStyle w:val="AlertLabel"/>
      </w:pPr>
      <w:r>
        <w:rPr>
          <w:noProof/>
        </w:rPr>
        <w:drawing>
          <wp:inline distT="0" distB="0" distL="0" distR="0" wp14:anchorId="77F7C961" wp14:editId="77F58AEA">
            <wp:extent cx="228600" cy="171450"/>
            <wp:effectExtent l="0" t="0" r="0" b="0"/>
            <wp:docPr id="5" name="Picture 5"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t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 xml:space="preserve">Important: </w:t>
      </w:r>
    </w:p>
    <w:p w14:paraId="67786AAA" w14:textId="77777777" w:rsidR="000B6DD8" w:rsidRDefault="000B6DD8" w:rsidP="000B6DD8">
      <w:pPr>
        <w:pStyle w:val="AlertText"/>
      </w:pPr>
      <w:r>
        <w:t>Before configuring the test lab, make sure that you have downloaded the most recent drivers for the wireless adapter on CLIENT1 to ensure that the adapter performs correctly while running under Windows XP Professional with SP2.</w:t>
      </w:r>
    </w:p>
    <w:p w14:paraId="11A0F0CD" w14:textId="77777777" w:rsidR="000B6DD8" w:rsidRDefault="000B6DD8" w:rsidP="000B6DD8">
      <w:r>
        <w:t>The following figure shows the configuration of the wireless test lab.</w:t>
      </w:r>
    </w:p>
    <w:p w14:paraId="6642914E" w14:textId="77777777" w:rsidR="000B6DD8" w:rsidRDefault="00E63979" w:rsidP="000B6DD8">
      <w:pPr>
        <w:pStyle w:val="Figure"/>
      </w:pPr>
      <w:r>
        <w:rPr>
          <w:noProof/>
        </w:rPr>
        <w:drawing>
          <wp:inline distT="0" distB="0" distL="0" distR="0" wp14:anchorId="21DF3CCE" wp14:editId="0C2C5FD0">
            <wp:extent cx="3667125" cy="2990850"/>
            <wp:effectExtent l="0" t="0" r="0" b="0"/>
            <wp:docPr id="6" name="Picture 6" descr="29e5cc58-186b-427b-a238-ba9f4bef37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9e5cc58-186b-427b-a238-ba9f4bef371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7125" cy="2990850"/>
                    </a:xfrm>
                    <a:prstGeom prst="rect">
                      <a:avLst/>
                    </a:prstGeom>
                    <a:noFill/>
                    <a:ln>
                      <a:noFill/>
                    </a:ln>
                  </pic:spPr>
                </pic:pic>
              </a:graphicData>
            </a:graphic>
          </wp:inline>
        </w:drawing>
      </w:r>
    </w:p>
    <w:p w14:paraId="22CD5D51" w14:textId="77777777" w:rsidR="000B6DD8" w:rsidRDefault="000B6DD8" w:rsidP="000B6DD8">
      <w:pPr>
        <w:pStyle w:val="TableSpacing"/>
      </w:pPr>
    </w:p>
    <w:p w14:paraId="3B81A931" w14:textId="77777777" w:rsidR="000B6DD8" w:rsidRDefault="000B6DD8" w:rsidP="000B6DD8">
      <w:r>
        <w:t>The wireless test lab represents a network segment on a corporate intranet. All computers on the corporate intranet, including the wireless AP, are connected to a common hub or Layer 2 switch. Private addresses of 172.16.0.0/24 are used on the intranet network segment.</w:t>
      </w:r>
    </w:p>
    <w:p w14:paraId="7844A28D" w14:textId="77777777" w:rsidR="000B6DD8" w:rsidRDefault="000B6DD8" w:rsidP="000B6DD8">
      <w:r>
        <w:t>IIS1 and CLIENT1 obtain their IP address configuration using DHCP. The following sections describe how to configure each of the test lab components. To create this test lab, configure the computers in the order presented.</w:t>
      </w:r>
    </w:p>
    <w:p w14:paraId="7C1CEEAF" w14:textId="77777777" w:rsidR="000B6DD8" w:rsidRDefault="000B6DD8" w:rsidP="000B6DD8">
      <w:pPr>
        <w:pStyle w:val="Heading3"/>
      </w:pPr>
      <w:bookmarkStart w:id="4" w:name="_Toc100984842"/>
      <w:r>
        <w:t>DC1</w:t>
      </w:r>
      <w:bookmarkEnd w:id="4"/>
    </w:p>
    <w:p w14:paraId="7CFDAC54" w14:textId="77777777" w:rsidR="000B6DD8" w:rsidRDefault="000B6DD8" w:rsidP="000B6DD8">
      <w:r>
        <w:t>DC1 is a computer running Windows Server 2003 with SP1, Enterprise Edition, that is performing the following roles:</w:t>
      </w:r>
    </w:p>
    <w:p w14:paraId="2AC8FCFE"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domain controller for the example.com domain</w:t>
      </w:r>
    </w:p>
    <w:p w14:paraId="7B9E5417"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DNS server for the example.com DNS domain</w:t>
      </w:r>
    </w:p>
    <w:p w14:paraId="040D02ED"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A DHCP server for the intranet network segment</w:t>
      </w:r>
    </w:p>
    <w:p w14:paraId="0235E849" w14:textId="77777777" w:rsidR="000B6DD8" w:rsidRDefault="000B6DD8" w:rsidP="000B6DD8">
      <w:pPr>
        <w:pStyle w:val="BulletedList1"/>
        <w:numPr>
          <w:ilvl w:val="0"/>
          <w:numId w:val="0"/>
        </w:numPr>
        <w:tabs>
          <w:tab w:val="left" w:pos="360"/>
        </w:tabs>
        <w:ind w:left="360" w:hanging="360"/>
      </w:pPr>
      <w:r>
        <w:rPr>
          <w:rFonts w:ascii="Symbol" w:hAnsi="Symbol"/>
        </w:rPr>
        <w:t></w:t>
      </w:r>
      <w:r>
        <w:rPr>
          <w:rFonts w:ascii="Symbol" w:hAnsi="Symbol"/>
        </w:rPr>
        <w:tab/>
      </w:r>
      <w:r>
        <w:t>The enterprise root CA for the example.com domain</w:t>
      </w:r>
    </w:p>
    <w:p w14:paraId="691CF61C" w14:textId="77777777" w:rsidR="000B6DD8" w:rsidRDefault="00E63979" w:rsidP="000B6DD8">
      <w:pPr>
        <w:pStyle w:val="AlertLabel"/>
      </w:pPr>
      <w:r>
        <w:rPr>
          <w:noProof/>
        </w:rPr>
        <w:drawing>
          <wp:inline distT="0" distB="0" distL="0" distR="0" wp14:anchorId="1D647226" wp14:editId="317BEF80">
            <wp:extent cx="228600" cy="171450"/>
            <wp:effectExtent l="0" t="0" r="0" b="0"/>
            <wp:docPr id="7" name="Picture 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te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 xml:space="preserve">Note: </w:t>
      </w:r>
    </w:p>
    <w:p w14:paraId="171A75DB" w14:textId="77777777" w:rsidR="000B6DD8" w:rsidRDefault="000B6DD8" w:rsidP="000B6DD8">
      <w:pPr>
        <w:pStyle w:val="AlertText"/>
      </w:pPr>
      <w:r>
        <w:t>Windows Server 2003 with SP1, Enterprise Edition, is used so that autoenrollment of user and workstation certificates for EAP-TLS authentication can be configured. This is described in the "EAP-TLS Authentication" section of this guide. Certificate autoenrollment and autorenewal make it easier to deploy certificates and improve security by automatically expiring and renewing certificates.</w:t>
      </w:r>
    </w:p>
    <w:p w14:paraId="6D280954" w14:textId="77777777" w:rsidR="000B6DD8" w:rsidRDefault="000B6DD8" w:rsidP="000B6DD8">
      <w:r>
        <w:t>To configure DC1 for these services, perform the following steps.</w:t>
      </w:r>
    </w:p>
    <w:p w14:paraId="33FAD341" w14:textId="77777777" w:rsidR="000B6DD8" w:rsidRDefault="00E63979" w:rsidP="000B6DD8">
      <w:pPr>
        <w:pStyle w:val="ProcedureTitle"/>
      </w:pPr>
      <w:r>
        <w:rPr>
          <w:noProof/>
        </w:rPr>
        <w:drawing>
          <wp:inline distT="0" distB="0" distL="0" distR="0" wp14:anchorId="7A9FD737" wp14:editId="61105163">
            <wp:extent cx="228600" cy="171450"/>
            <wp:effectExtent l="0" t="0" r="0" b="0"/>
            <wp:docPr id="8" name="Picture 8"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Perform basic installation and configuration</w:t>
      </w:r>
    </w:p>
    <w:tbl>
      <w:tblPr>
        <w:tblStyle w:val="ProcedureTable"/>
        <w:tblW w:w="0" w:type="auto"/>
        <w:tblLook w:val="01E0" w:firstRow="1" w:lastRow="1" w:firstColumn="1" w:lastColumn="1" w:noHBand="0" w:noVBand="0"/>
      </w:tblPr>
      <w:tblGrid>
        <w:gridCol w:w="7560"/>
      </w:tblGrid>
      <w:tr w:rsidR="000B6DD8" w14:paraId="7640B30F" w14:textId="77777777">
        <w:tc>
          <w:tcPr>
            <w:tcW w:w="8856" w:type="dxa"/>
          </w:tcPr>
          <w:p w14:paraId="38872248" w14:textId="77777777" w:rsidR="000B6DD8" w:rsidRDefault="000B6DD8" w:rsidP="000B6DD8">
            <w:pPr>
              <w:pStyle w:val="NumberedList1"/>
              <w:numPr>
                <w:ilvl w:val="0"/>
                <w:numId w:val="0"/>
              </w:numPr>
              <w:tabs>
                <w:tab w:val="left" w:pos="360"/>
              </w:tabs>
              <w:ind w:left="360" w:hanging="360"/>
            </w:pPr>
            <w:r>
              <w:t>1.</w:t>
            </w:r>
            <w:r>
              <w:tab/>
              <w:t>Install Windows Server 2003 with SP1, Enterprise Edition, as a stand-alone server.</w:t>
            </w:r>
          </w:p>
          <w:p w14:paraId="333AEA71" w14:textId="77777777" w:rsidR="000B6DD8" w:rsidRDefault="000B6DD8" w:rsidP="000B6DD8">
            <w:pPr>
              <w:pStyle w:val="NumberedList1"/>
              <w:numPr>
                <w:ilvl w:val="0"/>
                <w:numId w:val="0"/>
              </w:numPr>
              <w:tabs>
                <w:tab w:val="left" w:pos="360"/>
              </w:tabs>
              <w:ind w:left="360" w:hanging="360"/>
            </w:pPr>
            <w:r>
              <w:t>2.</w:t>
            </w:r>
            <w:r>
              <w:tab/>
              <w:t>Configure the TCP/IP protocol with the IP address of 172.16.0.1 and the subnet mask of 255.255.255.0.</w:t>
            </w:r>
          </w:p>
        </w:tc>
      </w:tr>
    </w:tbl>
    <w:p w14:paraId="2B2247A1" w14:textId="77777777" w:rsidR="000B6DD8" w:rsidRDefault="00E63979" w:rsidP="000B6DD8">
      <w:pPr>
        <w:pStyle w:val="ProcedureTitle"/>
      </w:pPr>
      <w:r>
        <w:rPr>
          <w:noProof/>
        </w:rPr>
        <w:drawing>
          <wp:inline distT="0" distB="0" distL="0" distR="0" wp14:anchorId="4A0F3F45" wp14:editId="45FB2105">
            <wp:extent cx="228600" cy="171450"/>
            <wp:effectExtent l="0" t="0" r="0" b="0"/>
            <wp:docPr id="9" name="Picture 9"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the computer as a domain controller</w:t>
      </w:r>
    </w:p>
    <w:tbl>
      <w:tblPr>
        <w:tblStyle w:val="ProcedureTable"/>
        <w:tblW w:w="0" w:type="auto"/>
        <w:tblLook w:val="01E0" w:firstRow="1" w:lastRow="1" w:firstColumn="1" w:lastColumn="1" w:noHBand="0" w:noVBand="0"/>
      </w:tblPr>
      <w:tblGrid>
        <w:gridCol w:w="7905"/>
      </w:tblGrid>
      <w:tr w:rsidR="000B6DD8" w14:paraId="734F1B95" w14:textId="77777777">
        <w:tc>
          <w:tcPr>
            <w:tcW w:w="8856" w:type="dxa"/>
          </w:tcPr>
          <w:p w14:paraId="5D22A4A8" w14:textId="77777777" w:rsidR="000B6DD8" w:rsidRDefault="000B6DD8" w:rsidP="000B6DD8">
            <w:pPr>
              <w:pStyle w:val="NumberedList1"/>
              <w:numPr>
                <w:ilvl w:val="0"/>
                <w:numId w:val="0"/>
              </w:numPr>
              <w:tabs>
                <w:tab w:val="left" w:pos="360"/>
              </w:tabs>
              <w:ind w:left="360" w:hanging="360"/>
            </w:pPr>
            <w:r>
              <w:t>1.</w:t>
            </w:r>
            <w:r>
              <w:tab/>
              <w:t xml:space="preserve">To start the Active Directory Installation Wizard, click </w:t>
            </w:r>
            <w:r>
              <w:rPr>
                <w:rStyle w:val="UI"/>
              </w:rPr>
              <w:t>Start</w:t>
            </w:r>
            <w:r>
              <w:t xml:space="preserve">, click </w:t>
            </w:r>
            <w:r>
              <w:rPr>
                <w:rStyle w:val="UI"/>
              </w:rPr>
              <w:t>Run</w:t>
            </w:r>
            <w:r>
              <w:t xml:space="preserve">, type </w:t>
            </w:r>
            <w:r>
              <w:rPr>
                <w:rStyle w:val="UserInputNon-localizable"/>
              </w:rPr>
              <w:t>dcpromo.exe</w:t>
            </w:r>
            <w:r>
              <w:t xml:space="preserve">, and then click </w:t>
            </w:r>
            <w:r>
              <w:rPr>
                <w:rStyle w:val="UI"/>
              </w:rPr>
              <w:t>OK</w:t>
            </w:r>
            <w:r>
              <w:t xml:space="preserve">. </w:t>
            </w:r>
          </w:p>
          <w:p w14:paraId="1513B194"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Welcome to the Active Directory Installation Wizard</w:t>
            </w:r>
            <w:r>
              <w:t xml:space="preserve"> dialog box, click </w:t>
            </w:r>
            <w:r>
              <w:rPr>
                <w:rStyle w:val="UI"/>
              </w:rPr>
              <w:t>Next</w:t>
            </w:r>
            <w:r>
              <w:t xml:space="preserve">. </w:t>
            </w:r>
          </w:p>
          <w:p w14:paraId="2F902780" w14:textId="77777777" w:rsidR="000B6DD8" w:rsidRDefault="000B6DD8" w:rsidP="000B6DD8">
            <w:pPr>
              <w:pStyle w:val="NumberedList1"/>
              <w:numPr>
                <w:ilvl w:val="0"/>
                <w:numId w:val="0"/>
              </w:numPr>
              <w:tabs>
                <w:tab w:val="left" w:pos="360"/>
              </w:tabs>
              <w:ind w:left="360" w:hanging="360"/>
            </w:pPr>
            <w:r>
              <w:t>3.</w:t>
            </w:r>
            <w:r>
              <w:tab/>
              <w:t xml:space="preserve">In the </w:t>
            </w:r>
            <w:r>
              <w:rPr>
                <w:rStyle w:val="UI"/>
              </w:rPr>
              <w:t>Operating System Compatibility</w:t>
            </w:r>
            <w:r>
              <w:t xml:space="preserve"> dialog box, click </w:t>
            </w:r>
            <w:r>
              <w:rPr>
                <w:rStyle w:val="UI"/>
              </w:rPr>
              <w:t>Next</w:t>
            </w:r>
            <w:r>
              <w:t>.</w:t>
            </w:r>
          </w:p>
          <w:p w14:paraId="48481DD6" w14:textId="77777777" w:rsidR="000B6DD8" w:rsidRDefault="000B6DD8" w:rsidP="000B6DD8">
            <w:pPr>
              <w:pStyle w:val="NumberedList1"/>
              <w:numPr>
                <w:ilvl w:val="0"/>
                <w:numId w:val="0"/>
              </w:numPr>
              <w:tabs>
                <w:tab w:val="left" w:pos="360"/>
              </w:tabs>
              <w:ind w:left="360" w:hanging="360"/>
            </w:pPr>
            <w:r>
              <w:t>4.</w:t>
            </w:r>
            <w:r>
              <w:tab/>
              <w:t xml:space="preserve">Verify that </w:t>
            </w:r>
            <w:r>
              <w:rPr>
                <w:rStyle w:val="UI"/>
              </w:rPr>
              <w:t>Domain controller for a new domain option</w:t>
            </w:r>
            <w:r>
              <w:t xml:space="preserve"> is selected, and then click </w:t>
            </w:r>
            <w:r>
              <w:rPr>
                <w:rStyle w:val="UI"/>
              </w:rPr>
              <w:t>Next</w:t>
            </w:r>
            <w:r>
              <w:t>.</w:t>
            </w:r>
          </w:p>
          <w:p w14:paraId="11AD6766" w14:textId="77777777" w:rsidR="000B6DD8" w:rsidRDefault="000B6DD8" w:rsidP="000B6DD8">
            <w:pPr>
              <w:pStyle w:val="NumberedList1"/>
              <w:numPr>
                <w:ilvl w:val="0"/>
                <w:numId w:val="0"/>
              </w:numPr>
              <w:tabs>
                <w:tab w:val="left" w:pos="360"/>
              </w:tabs>
              <w:ind w:left="360" w:hanging="360"/>
            </w:pPr>
            <w:r>
              <w:t>5.</w:t>
            </w:r>
            <w:r>
              <w:tab/>
              <w:t xml:space="preserve">Verify that </w:t>
            </w:r>
            <w:r>
              <w:rPr>
                <w:rStyle w:val="UI"/>
              </w:rPr>
              <w:t>Domain in a new forest</w:t>
            </w:r>
            <w:r>
              <w:t xml:space="preserve"> is selected, and then click </w:t>
            </w:r>
            <w:r>
              <w:rPr>
                <w:rStyle w:val="UI"/>
              </w:rPr>
              <w:t>Next</w:t>
            </w:r>
            <w:r>
              <w:t>.</w:t>
            </w:r>
          </w:p>
          <w:p w14:paraId="44646090" w14:textId="77777777" w:rsidR="000B6DD8" w:rsidRDefault="000B6DD8" w:rsidP="000B6DD8">
            <w:pPr>
              <w:pStyle w:val="NumberedList1"/>
              <w:numPr>
                <w:ilvl w:val="0"/>
                <w:numId w:val="0"/>
              </w:numPr>
              <w:tabs>
                <w:tab w:val="left" w:pos="360"/>
              </w:tabs>
              <w:ind w:left="360" w:hanging="360"/>
            </w:pPr>
            <w:r>
              <w:t>6.</w:t>
            </w:r>
            <w:r>
              <w:tab/>
              <w:t xml:space="preserve">Verify that </w:t>
            </w:r>
            <w:r>
              <w:rPr>
                <w:rStyle w:val="UI"/>
              </w:rPr>
              <w:t>No, just install and configure DNS on this computer</w:t>
            </w:r>
            <w:r>
              <w:t xml:space="preserve"> is selected, and then click </w:t>
            </w:r>
            <w:r>
              <w:rPr>
                <w:rStyle w:val="UI"/>
              </w:rPr>
              <w:t>Next</w:t>
            </w:r>
            <w:r>
              <w:t>.</w:t>
            </w:r>
          </w:p>
          <w:p w14:paraId="59D94A1B" w14:textId="77777777" w:rsidR="000B6DD8" w:rsidRDefault="000B6DD8" w:rsidP="000B6DD8">
            <w:pPr>
              <w:pStyle w:val="NumberedList1"/>
              <w:numPr>
                <w:ilvl w:val="0"/>
                <w:numId w:val="0"/>
              </w:numPr>
              <w:tabs>
                <w:tab w:val="left" w:pos="360"/>
              </w:tabs>
              <w:ind w:left="360" w:hanging="360"/>
            </w:pPr>
            <w:r>
              <w:t>7.</w:t>
            </w:r>
            <w:r>
              <w:tab/>
              <w:t xml:space="preserve">On the </w:t>
            </w:r>
            <w:r>
              <w:rPr>
                <w:rStyle w:val="UI"/>
              </w:rPr>
              <w:t>New Domain Name</w:t>
            </w:r>
            <w:r>
              <w:t xml:space="preserve"> page, type </w:t>
            </w:r>
            <w:r>
              <w:rPr>
                <w:rStyle w:val="UserInputNon-localizable"/>
              </w:rPr>
              <w:t>example.com</w:t>
            </w:r>
            <w:r>
              <w:t xml:space="preserve">, and then click </w:t>
            </w:r>
            <w:r>
              <w:rPr>
                <w:rStyle w:val="UI"/>
              </w:rPr>
              <w:t>Next</w:t>
            </w:r>
            <w:r>
              <w:t>.</w:t>
            </w:r>
          </w:p>
          <w:p w14:paraId="7FFCC6D2" w14:textId="77777777" w:rsidR="000B6DD8" w:rsidRDefault="000B6DD8" w:rsidP="000B6DD8">
            <w:pPr>
              <w:pStyle w:val="NumberedList1"/>
              <w:numPr>
                <w:ilvl w:val="0"/>
                <w:numId w:val="0"/>
              </w:numPr>
              <w:tabs>
                <w:tab w:val="left" w:pos="360"/>
              </w:tabs>
              <w:ind w:left="360" w:hanging="360"/>
            </w:pPr>
            <w:r>
              <w:t>8.</w:t>
            </w:r>
            <w:r>
              <w:tab/>
              <w:t xml:space="preserve">On the </w:t>
            </w:r>
            <w:r>
              <w:rPr>
                <w:rStyle w:val="UI"/>
              </w:rPr>
              <w:t>NetBIOS Domain Name</w:t>
            </w:r>
            <w:r>
              <w:t xml:space="preserve">, confirm that the Domain NetBIOS name is </w:t>
            </w:r>
            <w:r>
              <w:rPr>
                <w:rStyle w:val="UI"/>
              </w:rPr>
              <w:t>EXAMPLE</w:t>
            </w:r>
            <w:r>
              <w:t xml:space="preserve">, and then click </w:t>
            </w:r>
            <w:r>
              <w:rPr>
                <w:rStyle w:val="UI"/>
              </w:rPr>
              <w:t>Next</w:t>
            </w:r>
            <w:r>
              <w:t>.</w:t>
            </w:r>
          </w:p>
          <w:p w14:paraId="1F645E67" w14:textId="77777777" w:rsidR="000B6DD8" w:rsidRDefault="000B6DD8" w:rsidP="000B6DD8">
            <w:pPr>
              <w:pStyle w:val="NumberedList1"/>
              <w:numPr>
                <w:ilvl w:val="0"/>
                <w:numId w:val="0"/>
              </w:numPr>
              <w:tabs>
                <w:tab w:val="left" w:pos="360"/>
              </w:tabs>
              <w:ind w:left="360" w:hanging="360"/>
            </w:pPr>
            <w:r>
              <w:t>9.</w:t>
            </w:r>
            <w:r>
              <w:tab/>
              <w:t xml:space="preserve">Accept the default </w:t>
            </w:r>
            <w:r>
              <w:rPr>
                <w:rStyle w:val="UI"/>
              </w:rPr>
              <w:t>Database and Log Folders</w:t>
            </w:r>
            <w:r>
              <w:t xml:space="preserve"> directories as shown in the following figure, and then click </w:t>
            </w:r>
            <w:r>
              <w:rPr>
                <w:rStyle w:val="UI"/>
              </w:rPr>
              <w:t>Next</w:t>
            </w:r>
            <w:r>
              <w:t>.</w:t>
            </w:r>
          </w:p>
          <w:p w14:paraId="68864F7C" w14:textId="77777777" w:rsidR="000B6DD8" w:rsidRDefault="00E63979" w:rsidP="000B6DD8">
            <w:pPr>
              <w:pStyle w:val="FigureinList1"/>
            </w:pPr>
            <w:r>
              <w:rPr>
                <w:noProof/>
              </w:rPr>
              <w:drawing>
                <wp:inline distT="0" distB="0" distL="0" distR="0" wp14:anchorId="4E2E8652" wp14:editId="69E3D8E5">
                  <wp:extent cx="4791075" cy="3657600"/>
                  <wp:effectExtent l="0" t="0" r="0" b="0"/>
                  <wp:docPr id="10" name="Picture 10" descr="5f61d779-a8dc-42bf-b5f7-3e3650c94d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f61d779-a8dc-42bf-b5f7-3e3650c94d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1075" cy="3657600"/>
                          </a:xfrm>
                          <a:prstGeom prst="rect">
                            <a:avLst/>
                          </a:prstGeom>
                          <a:noFill/>
                          <a:ln>
                            <a:noFill/>
                          </a:ln>
                        </pic:spPr>
                      </pic:pic>
                    </a:graphicData>
                  </a:graphic>
                </wp:inline>
              </w:drawing>
            </w:r>
          </w:p>
          <w:p w14:paraId="03A43F7D" w14:textId="77777777" w:rsidR="000B6DD8" w:rsidRDefault="000B6DD8" w:rsidP="000B6DD8">
            <w:pPr>
              <w:pStyle w:val="TableSpacinginList1"/>
            </w:pPr>
          </w:p>
          <w:p w14:paraId="4F24400D" w14:textId="77777777" w:rsidR="000B6DD8" w:rsidRDefault="000B6DD8" w:rsidP="000B6DD8">
            <w:pPr>
              <w:pStyle w:val="NumberedList1"/>
              <w:numPr>
                <w:ilvl w:val="0"/>
                <w:numId w:val="0"/>
              </w:numPr>
              <w:tabs>
                <w:tab w:val="left" w:pos="360"/>
              </w:tabs>
              <w:ind w:left="360" w:hanging="360"/>
            </w:pPr>
            <w:r>
              <w:t>10.</w:t>
            </w:r>
            <w:r>
              <w:tab/>
              <w:t xml:space="preserve">In the </w:t>
            </w:r>
            <w:r>
              <w:rPr>
                <w:rStyle w:val="UI"/>
              </w:rPr>
              <w:t>Shared System Volume</w:t>
            </w:r>
            <w:r>
              <w:t xml:space="preserve"> dialog box, as shown in the following figure, verify that the default folder location is correct. Click </w:t>
            </w:r>
            <w:r>
              <w:rPr>
                <w:rStyle w:val="UI"/>
              </w:rPr>
              <w:t>Next</w:t>
            </w:r>
            <w:r>
              <w:t xml:space="preserve">. </w:t>
            </w:r>
          </w:p>
          <w:p w14:paraId="3CBA21EB" w14:textId="77777777" w:rsidR="000B6DD8" w:rsidRDefault="00E63979" w:rsidP="000B6DD8">
            <w:pPr>
              <w:pStyle w:val="FigureinList1"/>
            </w:pPr>
            <w:r>
              <w:rPr>
                <w:noProof/>
              </w:rPr>
              <w:drawing>
                <wp:inline distT="0" distB="0" distL="0" distR="0" wp14:anchorId="6504B29D" wp14:editId="004520AF">
                  <wp:extent cx="4791075" cy="3657600"/>
                  <wp:effectExtent l="0" t="0" r="0" b="0"/>
                  <wp:docPr id="11" name="Picture 11" descr="1bbb4c31-b5dc-4c9b-baaf-63968ca1ce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bbb4c31-b5dc-4c9b-baaf-63968ca1cec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1075" cy="3657600"/>
                          </a:xfrm>
                          <a:prstGeom prst="rect">
                            <a:avLst/>
                          </a:prstGeom>
                          <a:noFill/>
                          <a:ln>
                            <a:noFill/>
                          </a:ln>
                        </pic:spPr>
                      </pic:pic>
                    </a:graphicData>
                  </a:graphic>
                </wp:inline>
              </w:drawing>
            </w:r>
          </w:p>
          <w:p w14:paraId="4BB3FD20" w14:textId="77777777" w:rsidR="000B6DD8" w:rsidRDefault="000B6DD8" w:rsidP="000B6DD8">
            <w:pPr>
              <w:pStyle w:val="TableSpacinginList1"/>
            </w:pPr>
          </w:p>
          <w:p w14:paraId="53029CC6" w14:textId="77777777" w:rsidR="000B6DD8" w:rsidRDefault="000B6DD8" w:rsidP="000B6DD8">
            <w:pPr>
              <w:pStyle w:val="NumberedList1"/>
              <w:numPr>
                <w:ilvl w:val="0"/>
                <w:numId w:val="0"/>
              </w:numPr>
              <w:tabs>
                <w:tab w:val="left" w:pos="360"/>
              </w:tabs>
              <w:ind w:left="360" w:hanging="360"/>
            </w:pPr>
            <w:r>
              <w:t>11.</w:t>
            </w:r>
            <w:r>
              <w:tab/>
              <w:t xml:space="preserve">On the </w:t>
            </w:r>
            <w:r>
              <w:rPr>
                <w:rStyle w:val="UI"/>
              </w:rPr>
              <w:t>Permissions</w:t>
            </w:r>
            <w:r>
              <w:t xml:space="preserve"> page, verify that the </w:t>
            </w:r>
            <w:r>
              <w:rPr>
                <w:rStyle w:val="UI"/>
              </w:rPr>
              <w:t>Permissions compatible only with Windows 2000 or Windows Server 2003 operating systems</w:t>
            </w:r>
            <w:r>
              <w:t xml:space="preserve"> check box is selected, as shown in the following figure. Click </w:t>
            </w:r>
            <w:r>
              <w:rPr>
                <w:rStyle w:val="UI"/>
              </w:rPr>
              <w:t>Next</w:t>
            </w:r>
            <w:r>
              <w:t xml:space="preserve">. </w:t>
            </w:r>
          </w:p>
          <w:p w14:paraId="26454434" w14:textId="77777777" w:rsidR="000B6DD8" w:rsidRDefault="00E63979" w:rsidP="000B6DD8">
            <w:pPr>
              <w:pStyle w:val="FigureinList1"/>
            </w:pPr>
            <w:r>
              <w:rPr>
                <w:noProof/>
              </w:rPr>
              <w:drawing>
                <wp:inline distT="0" distB="0" distL="0" distR="0" wp14:anchorId="77037F69" wp14:editId="5C3BD4EF">
                  <wp:extent cx="4791075" cy="3657600"/>
                  <wp:effectExtent l="0" t="0" r="0" b="0"/>
                  <wp:docPr id="12" name="Picture 12" descr="d4a2f49b-c6df-449d-bb01-01e2c88b5c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4a2f49b-c6df-449d-bb01-01e2c88b5c1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1075" cy="3657600"/>
                          </a:xfrm>
                          <a:prstGeom prst="rect">
                            <a:avLst/>
                          </a:prstGeom>
                          <a:noFill/>
                          <a:ln>
                            <a:noFill/>
                          </a:ln>
                        </pic:spPr>
                      </pic:pic>
                    </a:graphicData>
                  </a:graphic>
                </wp:inline>
              </w:drawing>
            </w:r>
          </w:p>
          <w:p w14:paraId="4A56446C" w14:textId="77777777" w:rsidR="000B6DD8" w:rsidRDefault="000B6DD8" w:rsidP="000B6DD8">
            <w:pPr>
              <w:pStyle w:val="TableSpacinginList1"/>
            </w:pPr>
          </w:p>
          <w:p w14:paraId="6A8BD2A7" w14:textId="77777777" w:rsidR="000B6DD8" w:rsidRDefault="000B6DD8" w:rsidP="000B6DD8">
            <w:pPr>
              <w:pStyle w:val="NumberedList1"/>
              <w:numPr>
                <w:ilvl w:val="0"/>
                <w:numId w:val="0"/>
              </w:numPr>
              <w:tabs>
                <w:tab w:val="left" w:pos="360"/>
              </w:tabs>
              <w:ind w:left="360" w:hanging="360"/>
            </w:pPr>
            <w:r>
              <w:t>12.</w:t>
            </w:r>
            <w:r>
              <w:tab/>
              <w:t xml:space="preserve">On the </w:t>
            </w:r>
            <w:r>
              <w:rPr>
                <w:rStyle w:val="UI"/>
              </w:rPr>
              <w:t>Directory Services Restore Mode Administration Password</w:t>
            </w:r>
            <w:r>
              <w:t xml:space="preserve"> page, leave the password boxes blank, and then click </w:t>
            </w:r>
            <w:r>
              <w:rPr>
                <w:rStyle w:val="UI"/>
              </w:rPr>
              <w:t>Next</w:t>
            </w:r>
            <w:r>
              <w:t xml:space="preserve">. </w:t>
            </w:r>
          </w:p>
          <w:p w14:paraId="111D2E55" w14:textId="77777777" w:rsidR="000B6DD8" w:rsidRDefault="000B6DD8" w:rsidP="000B6DD8">
            <w:pPr>
              <w:pStyle w:val="NumberedList1"/>
              <w:numPr>
                <w:ilvl w:val="0"/>
                <w:numId w:val="0"/>
              </w:numPr>
              <w:tabs>
                <w:tab w:val="left" w:pos="360"/>
              </w:tabs>
              <w:ind w:left="360" w:hanging="360"/>
            </w:pPr>
            <w:r>
              <w:t>13.</w:t>
            </w:r>
            <w:r>
              <w:tab/>
              <w:t xml:space="preserve">Review the information on the </w:t>
            </w:r>
            <w:r>
              <w:rPr>
                <w:rStyle w:val="UI"/>
              </w:rPr>
              <w:t>Summary</w:t>
            </w:r>
            <w:r>
              <w:t xml:space="preserve"> page, and then click </w:t>
            </w:r>
            <w:r>
              <w:rPr>
                <w:rStyle w:val="UI"/>
              </w:rPr>
              <w:t>Next</w:t>
            </w:r>
            <w:r>
              <w:t>.</w:t>
            </w:r>
          </w:p>
          <w:p w14:paraId="2787284E" w14:textId="77777777" w:rsidR="000B6DD8" w:rsidRDefault="00E63979" w:rsidP="000B6DD8">
            <w:pPr>
              <w:pStyle w:val="FigureinList1"/>
            </w:pPr>
            <w:r>
              <w:rPr>
                <w:noProof/>
              </w:rPr>
              <w:drawing>
                <wp:inline distT="0" distB="0" distL="0" distR="0" wp14:anchorId="7E64AB5D" wp14:editId="770F071E">
                  <wp:extent cx="4791075" cy="3657600"/>
                  <wp:effectExtent l="0" t="0" r="0" b="0"/>
                  <wp:docPr id="13" name="Picture 13" descr="a1193a05-0ee9-4177-ac32-587b3e63bb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1193a05-0ee9-4177-ac32-587b3e63bbb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1075" cy="3657600"/>
                          </a:xfrm>
                          <a:prstGeom prst="rect">
                            <a:avLst/>
                          </a:prstGeom>
                          <a:noFill/>
                          <a:ln>
                            <a:noFill/>
                          </a:ln>
                        </pic:spPr>
                      </pic:pic>
                    </a:graphicData>
                  </a:graphic>
                </wp:inline>
              </w:drawing>
            </w:r>
          </w:p>
          <w:p w14:paraId="0721FF5F" w14:textId="77777777" w:rsidR="000B6DD8" w:rsidRDefault="000B6DD8" w:rsidP="000B6DD8">
            <w:pPr>
              <w:pStyle w:val="TableSpacinginList1"/>
            </w:pPr>
          </w:p>
          <w:p w14:paraId="3E4E9A7B" w14:textId="77777777" w:rsidR="000B6DD8" w:rsidRDefault="000B6DD8" w:rsidP="000B6DD8">
            <w:pPr>
              <w:pStyle w:val="NumberedList1"/>
              <w:numPr>
                <w:ilvl w:val="0"/>
                <w:numId w:val="0"/>
              </w:numPr>
              <w:tabs>
                <w:tab w:val="left" w:pos="360"/>
              </w:tabs>
              <w:ind w:left="360" w:hanging="360"/>
            </w:pPr>
            <w:r>
              <w:t>14.</w:t>
            </w:r>
            <w:r>
              <w:tab/>
              <w:t xml:space="preserve">On the </w:t>
            </w:r>
            <w:r>
              <w:rPr>
                <w:rStyle w:val="UI"/>
              </w:rPr>
              <w:t>Completing the Active Directory Installation Wizard</w:t>
            </w:r>
            <w:r>
              <w:t xml:space="preserve"> page, click </w:t>
            </w:r>
            <w:r>
              <w:rPr>
                <w:rStyle w:val="UI"/>
              </w:rPr>
              <w:t>Finish</w:t>
            </w:r>
            <w:r>
              <w:t>.</w:t>
            </w:r>
          </w:p>
          <w:p w14:paraId="688938A6" w14:textId="77777777" w:rsidR="000B6DD8" w:rsidRDefault="000B6DD8" w:rsidP="000B6DD8">
            <w:pPr>
              <w:pStyle w:val="NumberedList1"/>
              <w:numPr>
                <w:ilvl w:val="0"/>
                <w:numId w:val="0"/>
              </w:numPr>
              <w:tabs>
                <w:tab w:val="left" w:pos="360"/>
              </w:tabs>
              <w:ind w:left="360" w:hanging="360"/>
            </w:pPr>
            <w:r>
              <w:t>15.</w:t>
            </w:r>
            <w:r>
              <w:tab/>
              <w:t xml:space="preserve">When prompted to restart the computer, click </w:t>
            </w:r>
            <w:r>
              <w:rPr>
                <w:rStyle w:val="UI"/>
              </w:rPr>
              <w:t>Restart Now</w:t>
            </w:r>
            <w:r>
              <w:t>.</w:t>
            </w:r>
          </w:p>
        </w:tc>
      </w:tr>
    </w:tbl>
    <w:p w14:paraId="3CE216D2" w14:textId="77777777" w:rsidR="000B6DD8" w:rsidRDefault="00E63979" w:rsidP="000B6DD8">
      <w:pPr>
        <w:pStyle w:val="ProcedureTitle"/>
      </w:pPr>
      <w:r>
        <w:rPr>
          <w:noProof/>
        </w:rPr>
        <w:drawing>
          <wp:inline distT="0" distB="0" distL="0" distR="0" wp14:anchorId="1690FF50" wp14:editId="539F6BD0">
            <wp:extent cx="228600" cy="171450"/>
            <wp:effectExtent l="0" t="0" r="0" b="0"/>
            <wp:docPr id="14" name="Picture 14"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Raise the domain functional level</w:t>
      </w:r>
    </w:p>
    <w:tbl>
      <w:tblPr>
        <w:tblStyle w:val="ProcedureTable"/>
        <w:tblW w:w="0" w:type="auto"/>
        <w:tblLook w:val="01E0" w:firstRow="1" w:lastRow="1" w:firstColumn="1" w:lastColumn="1" w:noHBand="0" w:noVBand="0"/>
      </w:tblPr>
      <w:tblGrid>
        <w:gridCol w:w="7560"/>
      </w:tblGrid>
      <w:tr w:rsidR="000B6DD8" w14:paraId="273D31C1" w14:textId="77777777">
        <w:tc>
          <w:tcPr>
            <w:tcW w:w="8856" w:type="dxa"/>
          </w:tcPr>
          <w:p w14:paraId="48923B26" w14:textId="77777777" w:rsidR="000B6DD8" w:rsidRDefault="000B6DD8" w:rsidP="000B6DD8">
            <w:pPr>
              <w:pStyle w:val="NumberedList1"/>
              <w:numPr>
                <w:ilvl w:val="0"/>
                <w:numId w:val="0"/>
              </w:numPr>
              <w:tabs>
                <w:tab w:val="left" w:pos="360"/>
              </w:tabs>
              <w:ind w:left="360" w:hanging="360"/>
            </w:pPr>
            <w:r>
              <w:t>1.</w:t>
            </w:r>
            <w:r>
              <w:tab/>
              <w:t xml:space="preserve">Open the </w:t>
            </w:r>
            <w:r>
              <w:rPr>
                <w:rStyle w:val="UI"/>
              </w:rPr>
              <w:t>Active Directory Domains and Trusts</w:t>
            </w:r>
            <w:r>
              <w:t xml:space="preserve"> snap-in from the </w:t>
            </w:r>
            <w:r>
              <w:rPr>
                <w:rStyle w:val="UI"/>
              </w:rPr>
              <w:t>Administrative Tools</w:t>
            </w:r>
            <w:r>
              <w:t xml:space="preserve"> folder, and then right-click the domain computer </w:t>
            </w:r>
            <w:r>
              <w:rPr>
                <w:rStyle w:val="UI"/>
              </w:rPr>
              <w:t>dc1.example.com</w:t>
            </w:r>
            <w:r>
              <w:t>.</w:t>
            </w:r>
          </w:p>
          <w:p w14:paraId="2CF3F7DF" w14:textId="77777777" w:rsidR="000B6DD8" w:rsidRDefault="000B6DD8" w:rsidP="000B6DD8">
            <w:pPr>
              <w:pStyle w:val="NumberedList1"/>
              <w:numPr>
                <w:ilvl w:val="0"/>
                <w:numId w:val="0"/>
              </w:numPr>
              <w:tabs>
                <w:tab w:val="left" w:pos="360"/>
              </w:tabs>
              <w:ind w:left="360" w:hanging="360"/>
            </w:pPr>
            <w:r>
              <w:t>2.</w:t>
            </w:r>
            <w:r>
              <w:tab/>
              <w:t xml:space="preserve">Click </w:t>
            </w:r>
            <w:r>
              <w:rPr>
                <w:rStyle w:val="UI"/>
              </w:rPr>
              <w:t>Raise Domain Functional Level</w:t>
            </w:r>
            <w:r>
              <w:t xml:space="preserve">, and then select </w:t>
            </w:r>
            <w:r>
              <w:rPr>
                <w:rStyle w:val="UI"/>
              </w:rPr>
              <w:t>Windows Server 2003</w:t>
            </w:r>
            <w:r>
              <w:t xml:space="preserve"> on the </w:t>
            </w:r>
            <w:r>
              <w:rPr>
                <w:rStyle w:val="UI"/>
              </w:rPr>
              <w:t>Raise Domain Functional Level</w:t>
            </w:r>
            <w:r>
              <w:t xml:space="preserve"> page. This is shown in the following figure.</w:t>
            </w:r>
          </w:p>
          <w:p w14:paraId="26790266" w14:textId="77777777" w:rsidR="000B6DD8" w:rsidRDefault="00E63979" w:rsidP="000B6DD8">
            <w:pPr>
              <w:pStyle w:val="FigureinList1"/>
            </w:pPr>
            <w:r>
              <w:rPr>
                <w:noProof/>
              </w:rPr>
              <w:drawing>
                <wp:inline distT="0" distB="0" distL="0" distR="0" wp14:anchorId="25F7FCE8" wp14:editId="35AE0ACD">
                  <wp:extent cx="2705100" cy="1828800"/>
                  <wp:effectExtent l="0" t="0" r="0" b="0"/>
                  <wp:docPr id="15" name="Picture 15" descr="1e0b3834-5247-4a14-955d-63b9606983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e0b3834-5247-4a14-955d-63b96069834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05100" cy="1828800"/>
                          </a:xfrm>
                          <a:prstGeom prst="rect">
                            <a:avLst/>
                          </a:prstGeom>
                          <a:noFill/>
                          <a:ln>
                            <a:noFill/>
                          </a:ln>
                        </pic:spPr>
                      </pic:pic>
                    </a:graphicData>
                  </a:graphic>
                </wp:inline>
              </w:drawing>
            </w:r>
          </w:p>
          <w:p w14:paraId="0B5DDB79" w14:textId="77777777" w:rsidR="000B6DD8" w:rsidRDefault="000B6DD8" w:rsidP="000B6DD8">
            <w:pPr>
              <w:pStyle w:val="TableSpacinginList1"/>
            </w:pPr>
          </w:p>
          <w:p w14:paraId="2AB97152"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Raise</w:t>
            </w:r>
            <w:r>
              <w:t xml:space="preserve">, click </w:t>
            </w:r>
            <w:r>
              <w:rPr>
                <w:rStyle w:val="UI"/>
              </w:rPr>
              <w:t>OK</w:t>
            </w:r>
            <w:r>
              <w:t xml:space="preserve">, and then click </w:t>
            </w:r>
            <w:r>
              <w:rPr>
                <w:rStyle w:val="UI"/>
              </w:rPr>
              <w:t>OK</w:t>
            </w:r>
            <w:r>
              <w:t xml:space="preserve"> again.</w:t>
            </w:r>
          </w:p>
        </w:tc>
      </w:tr>
    </w:tbl>
    <w:p w14:paraId="71AA8038" w14:textId="77777777" w:rsidR="000B6DD8" w:rsidRDefault="00E63979" w:rsidP="000B6DD8">
      <w:pPr>
        <w:pStyle w:val="ProcedureTitle"/>
      </w:pPr>
      <w:r>
        <w:rPr>
          <w:noProof/>
        </w:rPr>
        <w:drawing>
          <wp:inline distT="0" distB="0" distL="0" distR="0" wp14:anchorId="70E12EFD" wp14:editId="09D49BEC">
            <wp:extent cx="228600" cy="171450"/>
            <wp:effectExtent l="0" t="0" r="0" b="0"/>
            <wp:docPr id="16" name="Picture 1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Install and configure DHCP</w:t>
      </w:r>
    </w:p>
    <w:tbl>
      <w:tblPr>
        <w:tblStyle w:val="ProcedureTable"/>
        <w:tblW w:w="0" w:type="auto"/>
        <w:tblLook w:val="01E0" w:firstRow="1" w:lastRow="1" w:firstColumn="1" w:lastColumn="1" w:noHBand="0" w:noVBand="0"/>
      </w:tblPr>
      <w:tblGrid>
        <w:gridCol w:w="7905"/>
      </w:tblGrid>
      <w:tr w:rsidR="000B6DD8" w14:paraId="04106881" w14:textId="77777777">
        <w:tc>
          <w:tcPr>
            <w:tcW w:w="8856" w:type="dxa"/>
          </w:tcPr>
          <w:p w14:paraId="3505CCA5" w14:textId="77777777" w:rsidR="000B6DD8" w:rsidRDefault="000B6DD8" w:rsidP="000B6DD8">
            <w:pPr>
              <w:pStyle w:val="NumberedList1"/>
              <w:numPr>
                <w:ilvl w:val="0"/>
                <w:numId w:val="0"/>
              </w:numPr>
              <w:tabs>
                <w:tab w:val="left" w:pos="360"/>
              </w:tabs>
              <w:ind w:left="360" w:hanging="360"/>
            </w:pPr>
            <w:r>
              <w:t>1.</w:t>
            </w:r>
            <w:r>
              <w:tab/>
              <w:t xml:space="preserve">Install Dynamic Host Configuration Protocol (DHCP) as a Networking Services component by using </w:t>
            </w:r>
            <w:r>
              <w:rPr>
                <w:rStyle w:val="UI"/>
              </w:rPr>
              <w:t>Add or Remove Programs</w:t>
            </w:r>
            <w:r>
              <w:t xml:space="preserve"> in Control Panel.</w:t>
            </w:r>
          </w:p>
          <w:p w14:paraId="3A88A9C9" w14:textId="77777777" w:rsidR="000B6DD8" w:rsidRDefault="000B6DD8" w:rsidP="000B6DD8">
            <w:pPr>
              <w:pStyle w:val="NumberedList1"/>
              <w:numPr>
                <w:ilvl w:val="0"/>
                <w:numId w:val="0"/>
              </w:numPr>
              <w:tabs>
                <w:tab w:val="left" w:pos="360"/>
              </w:tabs>
              <w:ind w:left="360" w:hanging="360"/>
            </w:pPr>
            <w:r>
              <w:t>2.</w:t>
            </w:r>
            <w:r>
              <w:tab/>
              <w:t xml:space="preserve">Open the </w:t>
            </w:r>
            <w:r>
              <w:rPr>
                <w:rStyle w:val="UI"/>
              </w:rPr>
              <w:t>DHCP</w:t>
            </w:r>
            <w:r>
              <w:t xml:space="preserve"> snap-in from the </w:t>
            </w:r>
            <w:r>
              <w:rPr>
                <w:rStyle w:val="UI"/>
              </w:rPr>
              <w:t>Administrative Tools</w:t>
            </w:r>
            <w:r>
              <w:t xml:space="preserve"> folder, and then highlight the DHCP server, </w:t>
            </w:r>
            <w:r>
              <w:rPr>
                <w:rStyle w:val="UI"/>
              </w:rPr>
              <w:t>dc1.example.com</w:t>
            </w:r>
            <w:r>
              <w:t>.</w:t>
            </w:r>
          </w:p>
          <w:p w14:paraId="27E667AD"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Action</w:t>
            </w:r>
            <w:r>
              <w:t xml:space="preserve">, and then click </w:t>
            </w:r>
            <w:r>
              <w:rPr>
                <w:rStyle w:val="UI"/>
              </w:rPr>
              <w:t>Authorize</w:t>
            </w:r>
            <w:r>
              <w:t xml:space="preserve"> to authorize the DHCP service.</w:t>
            </w:r>
          </w:p>
          <w:p w14:paraId="4D2421A7" w14:textId="77777777" w:rsidR="000B6DD8" w:rsidRDefault="000B6DD8" w:rsidP="000B6DD8">
            <w:pPr>
              <w:pStyle w:val="NumberedList1"/>
              <w:numPr>
                <w:ilvl w:val="0"/>
                <w:numId w:val="0"/>
              </w:numPr>
              <w:tabs>
                <w:tab w:val="left" w:pos="360"/>
              </w:tabs>
              <w:ind w:left="360" w:hanging="360"/>
            </w:pPr>
            <w:r>
              <w:t>4.</w:t>
            </w:r>
            <w:r>
              <w:tab/>
              <w:t xml:space="preserve">In the console tree, right-click </w:t>
            </w:r>
            <w:r>
              <w:rPr>
                <w:rStyle w:val="UI"/>
              </w:rPr>
              <w:t>dc1.example.com</w:t>
            </w:r>
            <w:r>
              <w:t xml:space="preserve">, and then click </w:t>
            </w:r>
            <w:r>
              <w:rPr>
                <w:rStyle w:val="UI"/>
              </w:rPr>
              <w:t>New Scope</w:t>
            </w:r>
            <w:r>
              <w:t>.</w:t>
            </w:r>
          </w:p>
          <w:p w14:paraId="7E2BDA48" w14:textId="77777777" w:rsidR="000B6DD8" w:rsidRDefault="000B6DD8" w:rsidP="000B6DD8">
            <w:pPr>
              <w:pStyle w:val="NumberedList1"/>
              <w:numPr>
                <w:ilvl w:val="0"/>
                <w:numId w:val="0"/>
              </w:numPr>
              <w:tabs>
                <w:tab w:val="left" w:pos="360"/>
              </w:tabs>
              <w:ind w:left="360" w:hanging="360"/>
            </w:pPr>
            <w:r>
              <w:t>5.</w:t>
            </w:r>
            <w:r>
              <w:tab/>
              <w:t xml:space="preserve">On the </w:t>
            </w:r>
            <w:r>
              <w:rPr>
                <w:rStyle w:val="UI"/>
              </w:rPr>
              <w:t>Welcome</w:t>
            </w:r>
            <w:r>
              <w:t xml:space="preserve"> page of the New Scope Wizard, click </w:t>
            </w:r>
            <w:r>
              <w:rPr>
                <w:rStyle w:val="UI"/>
              </w:rPr>
              <w:t>Next</w:t>
            </w:r>
            <w:r>
              <w:t>.</w:t>
            </w:r>
          </w:p>
          <w:p w14:paraId="7361FB75" w14:textId="77777777" w:rsidR="000B6DD8" w:rsidRDefault="000B6DD8" w:rsidP="000B6DD8">
            <w:pPr>
              <w:pStyle w:val="NumberedList1"/>
              <w:numPr>
                <w:ilvl w:val="0"/>
                <w:numId w:val="0"/>
              </w:numPr>
              <w:tabs>
                <w:tab w:val="left" w:pos="360"/>
              </w:tabs>
              <w:ind w:left="360" w:hanging="360"/>
            </w:pPr>
            <w:r>
              <w:t>6.</w:t>
            </w:r>
            <w:r>
              <w:tab/>
              <w:t xml:space="preserve">On the </w:t>
            </w:r>
            <w:r>
              <w:rPr>
                <w:rStyle w:val="UI"/>
              </w:rPr>
              <w:t>Scope Name</w:t>
            </w:r>
            <w:r>
              <w:t xml:space="preserve"> page, type </w:t>
            </w:r>
            <w:r>
              <w:rPr>
                <w:rStyle w:val="UserInputNon-localizable"/>
              </w:rPr>
              <w:t>CorpNet</w:t>
            </w:r>
            <w:r>
              <w:t xml:space="preserve"> in </w:t>
            </w:r>
            <w:r>
              <w:rPr>
                <w:rStyle w:val="UI"/>
              </w:rPr>
              <w:t>Name</w:t>
            </w:r>
            <w:r>
              <w:t>. This is shown in the following figure.</w:t>
            </w:r>
          </w:p>
          <w:p w14:paraId="10F8A8B9" w14:textId="77777777" w:rsidR="000B6DD8" w:rsidRDefault="00E63979" w:rsidP="000B6DD8">
            <w:pPr>
              <w:pStyle w:val="FigureinList1"/>
            </w:pPr>
            <w:r>
              <w:rPr>
                <w:noProof/>
              </w:rPr>
              <w:drawing>
                <wp:inline distT="0" distB="0" distL="0" distR="0" wp14:anchorId="3C6E5186" wp14:editId="6F3A62A2">
                  <wp:extent cx="4781550" cy="3676650"/>
                  <wp:effectExtent l="0" t="0" r="0" b="0"/>
                  <wp:docPr id="17" name="Picture 17" descr="bd7a5863-d893-490d-b389-ff7c440466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d7a5863-d893-490d-b389-ff7c440466b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81550" cy="3676650"/>
                          </a:xfrm>
                          <a:prstGeom prst="rect">
                            <a:avLst/>
                          </a:prstGeom>
                          <a:noFill/>
                          <a:ln>
                            <a:noFill/>
                          </a:ln>
                        </pic:spPr>
                      </pic:pic>
                    </a:graphicData>
                  </a:graphic>
                </wp:inline>
              </w:drawing>
            </w:r>
          </w:p>
          <w:p w14:paraId="2E6D865E" w14:textId="77777777" w:rsidR="000B6DD8" w:rsidRDefault="000B6DD8" w:rsidP="000B6DD8">
            <w:pPr>
              <w:pStyle w:val="TableSpacinginList1"/>
            </w:pPr>
          </w:p>
          <w:p w14:paraId="3AC890BA" w14:textId="77777777" w:rsidR="000B6DD8" w:rsidRDefault="000B6DD8" w:rsidP="000B6DD8">
            <w:pPr>
              <w:pStyle w:val="NumberedList1"/>
              <w:numPr>
                <w:ilvl w:val="0"/>
                <w:numId w:val="0"/>
              </w:numPr>
              <w:tabs>
                <w:tab w:val="left" w:pos="360"/>
              </w:tabs>
              <w:ind w:left="360" w:hanging="360"/>
            </w:pPr>
            <w:r>
              <w:t>7.</w:t>
            </w:r>
            <w:r>
              <w:tab/>
              <w:t xml:space="preserve">Click </w:t>
            </w:r>
            <w:r>
              <w:rPr>
                <w:rStyle w:val="UI"/>
              </w:rPr>
              <w:t>Next</w:t>
            </w:r>
            <w:r>
              <w:t xml:space="preserve">. On the </w:t>
            </w:r>
            <w:r>
              <w:rPr>
                <w:rStyle w:val="UI"/>
              </w:rPr>
              <w:t>IP Address Range</w:t>
            </w:r>
            <w:r>
              <w:t xml:space="preserve"> page, type </w:t>
            </w:r>
            <w:r>
              <w:rPr>
                <w:rStyle w:val="UserInputNon-localizable"/>
              </w:rPr>
              <w:t>172.16.0.10</w:t>
            </w:r>
            <w:r>
              <w:t xml:space="preserve"> in </w:t>
            </w:r>
            <w:r>
              <w:rPr>
                <w:rStyle w:val="UI"/>
              </w:rPr>
              <w:t>Start IP address</w:t>
            </w:r>
            <w:r>
              <w:t xml:space="preserve">, type </w:t>
            </w:r>
            <w:r>
              <w:rPr>
                <w:rStyle w:val="UserInputNon-localizable"/>
              </w:rPr>
              <w:t>172.16.0.100</w:t>
            </w:r>
            <w:r>
              <w:t xml:space="preserve"> in </w:t>
            </w:r>
            <w:r>
              <w:rPr>
                <w:rStyle w:val="UI"/>
              </w:rPr>
              <w:t>End IP address</w:t>
            </w:r>
            <w:r>
              <w:t xml:space="preserve">, and type </w:t>
            </w:r>
            <w:r>
              <w:rPr>
                <w:rStyle w:val="UserInputNon-localizable"/>
              </w:rPr>
              <w:t>24</w:t>
            </w:r>
            <w:r>
              <w:t xml:space="preserve"> in </w:t>
            </w:r>
            <w:r>
              <w:rPr>
                <w:rStyle w:val="UI"/>
              </w:rPr>
              <w:t>Length</w:t>
            </w:r>
            <w:r>
              <w:t>. This is shown in the following figure.</w:t>
            </w:r>
          </w:p>
          <w:p w14:paraId="3B64FB79" w14:textId="77777777" w:rsidR="000B6DD8" w:rsidRDefault="00E63979" w:rsidP="000B6DD8">
            <w:pPr>
              <w:pStyle w:val="FigureinList1"/>
            </w:pPr>
            <w:r>
              <w:rPr>
                <w:noProof/>
              </w:rPr>
              <w:drawing>
                <wp:inline distT="0" distB="0" distL="0" distR="0" wp14:anchorId="2DE6E2B4" wp14:editId="0D93E4FE">
                  <wp:extent cx="4781550" cy="3676650"/>
                  <wp:effectExtent l="0" t="0" r="0" b="0"/>
                  <wp:docPr id="18" name="Picture 18" descr="07a0eecf-33e3-43b4-a87c-d5f1094d43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7a0eecf-33e3-43b4-a87c-d5f1094d438b"/>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81550" cy="3676650"/>
                          </a:xfrm>
                          <a:prstGeom prst="rect">
                            <a:avLst/>
                          </a:prstGeom>
                          <a:noFill/>
                          <a:ln>
                            <a:noFill/>
                          </a:ln>
                        </pic:spPr>
                      </pic:pic>
                    </a:graphicData>
                  </a:graphic>
                </wp:inline>
              </w:drawing>
            </w:r>
          </w:p>
          <w:p w14:paraId="2C102ADF" w14:textId="77777777" w:rsidR="000B6DD8" w:rsidRDefault="000B6DD8" w:rsidP="000B6DD8">
            <w:pPr>
              <w:pStyle w:val="TableSpacinginList1"/>
            </w:pPr>
          </w:p>
          <w:p w14:paraId="034985A8" w14:textId="77777777" w:rsidR="000B6DD8" w:rsidRDefault="000B6DD8" w:rsidP="000B6DD8">
            <w:pPr>
              <w:pStyle w:val="NumberedList1"/>
              <w:numPr>
                <w:ilvl w:val="0"/>
                <w:numId w:val="0"/>
              </w:numPr>
              <w:tabs>
                <w:tab w:val="left" w:pos="360"/>
              </w:tabs>
              <w:ind w:left="360" w:hanging="360"/>
            </w:pPr>
            <w:r>
              <w:t>8.</w:t>
            </w:r>
            <w:r>
              <w:tab/>
              <w:t xml:space="preserve">Click </w:t>
            </w:r>
            <w:r>
              <w:rPr>
                <w:rStyle w:val="UI"/>
              </w:rPr>
              <w:t>Next</w:t>
            </w:r>
            <w:r>
              <w:t xml:space="preserve">. On the </w:t>
            </w:r>
            <w:r>
              <w:rPr>
                <w:rStyle w:val="UI"/>
              </w:rPr>
              <w:t>Add Exclusions</w:t>
            </w:r>
            <w:r>
              <w:t xml:space="preserve"> page, click </w:t>
            </w:r>
            <w:r>
              <w:rPr>
                <w:rStyle w:val="UI"/>
              </w:rPr>
              <w:t>Next</w:t>
            </w:r>
            <w:r>
              <w:t>.</w:t>
            </w:r>
          </w:p>
          <w:p w14:paraId="36992CF0" w14:textId="77777777" w:rsidR="000B6DD8" w:rsidRDefault="000B6DD8" w:rsidP="000B6DD8">
            <w:pPr>
              <w:pStyle w:val="NumberedList1"/>
              <w:numPr>
                <w:ilvl w:val="0"/>
                <w:numId w:val="0"/>
              </w:numPr>
              <w:tabs>
                <w:tab w:val="left" w:pos="360"/>
              </w:tabs>
              <w:ind w:left="360" w:hanging="360"/>
            </w:pPr>
            <w:r>
              <w:t>9.</w:t>
            </w:r>
            <w:r>
              <w:tab/>
              <w:t xml:space="preserve">On the </w:t>
            </w:r>
            <w:r>
              <w:rPr>
                <w:rStyle w:val="UI"/>
              </w:rPr>
              <w:t>Lease Duration</w:t>
            </w:r>
            <w:r>
              <w:t xml:space="preserve"> page, click </w:t>
            </w:r>
            <w:r>
              <w:rPr>
                <w:rStyle w:val="UI"/>
              </w:rPr>
              <w:t>Next</w:t>
            </w:r>
            <w:r>
              <w:t>.</w:t>
            </w:r>
          </w:p>
          <w:p w14:paraId="2D5DC1CB" w14:textId="77777777" w:rsidR="000B6DD8" w:rsidRDefault="000B6DD8" w:rsidP="000B6DD8">
            <w:pPr>
              <w:pStyle w:val="NumberedList1"/>
              <w:numPr>
                <w:ilvl w:val="0"/>
                <w:numId w:val="0"/>
              </w:numPr>
              <w:tabs>
                <w:tab w:val="left" w:pos="360"/>
              </w:tabs>
              <w:ind w:left="360" w:hanging="360"/>
            </w:pPr>
            <w:r>
              <w:t>10.</w:t>
            </w:r>
            <w:r>
              <w:tab/>
              <w:t xml:space="preserve">On the </w:t>
            </w:r>
            <w:r>
              <w:rPr>
                <w:rStyle w:val="UI"/>
              </w:rPr>
              <w:t>Configure DHCP Options</w:t>
            </w:r>
            <w:r>
              <w:t xml:space="preserve"> page, click </w:t>
            </w:r>
            <w:r>
              <w:rPr>
                <w:rStyle w:val="UI"/>
              </w:rPr>
              <w:t>Yes, I want to configure these options now</w:t>
            </w:r>
            <w:r>
              <w:t>. This is shown in the following figure.</w:t>
            </w:r>
          </w:p>
          <w:p w14:paraId="00E0419F" w14:textId="77777777" w:rsidR="000B6DD8" w:rsidRDefault="00E63979" w:rsidP="000B6DD8">
            <w:pPr>
              <w:pStyle w:val="FigureinList1"/>
            </w:pPr>
            <w:r>
              <w:rPr>
                <w:noProof/>
              </w:rPr>
              <w:drawing>
                <wp:inline distT="0" distB="0" distL="0" distR="0" wp14:anchorId="7DC49054" wp14:editId="78E1DF39">
                  <wp:extent cx="4781550" cy="3676650"/>
                  <wp:effectExtent l="0" t="0" r="0" b="0"/>
                  <wp:docPr id="19" name="Picture 19" descr="220c5c6c-e8a4-4dea-a57e-49cff734b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20c5c6c-e8a4-4dea-a57e-49cff734b0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81550" cy="3676650"/>
                          </a:xfrm>
                          <a:prstGeom prst="rect">
                            <a:avLst/>
                          </a:prstGeom>
                          <a:noFill/>
                          <a:ln>
                            <a:noFill/>
                          </a:ln>
                        </pic:spPr>
                      </pic:pic>
                    </a:graphicData>
                  </a:graphic>
                </wp:inline>
              </w:drawing>
            </w:r>
          </w:p>
          <w:p w14:paraId="36421F11" w14:textId="77777777" w:rsidR="000B6DD8" w:rsidRDefault="000B6DD8" w:rsidP="000B6DD8">
            <w:pPr>
              <w:pStyle w:val="TableSpacinginList1"/>
            </w:pPr>
          </w:p>
          <w:p w14:paraId="21AEB2C2" w14:textId="77777777" w:rsidR="000B6DD8" w:rsidRDefault="000B6DD8" w:rsidP="000B6DD8">
            <w:pPr>
              <w:pStyle w:val="NumberedList1"/>
              <w:numPr>
                <w:ilvl w:val="0"/>
                <w:numId w:val="0"/>
              </w:numPr>
              <w:tabs>
                <w:tab w:val="left" w:pos="360"/>
              </w:tabs>
              <w:ind w:left="360" w:hanging="360"/>
            </w:pPr>
            <w:r>
              <w:t>11.</w:t>
            </w:r>
            <w:r>
              <w:tab/>
              <w:t xml:space="preserve">Click </w:t>
            </w:r>
            <w:r>
              <w:rPr>
                <w:rStyle w:val="UI"/>
              </w:rPr>
              <w:t>Next</w:t>
            </w:r>
            <w:r>
              <w:t xml:space="preserve">. On the </w:t>
            </w:r>
            <w:r>
              <w:rPr>
                <w:rStyle w:val="UI"/>
              </w:rPr>
              <w:t>Router (Default Gateway)</w:t>
            </w:r>
            <w:r>
              <w:t xml:space="preserve"> page, click </w:t>
            </w:r>
            <w:r>
              <w:rPr>
                <w:rStyle w:val="UI"/>
              </w:rPr>
              <w:t>Next</w:t>
            </w:r>
            <w:r>
              <w:t>.</w:t>
            </w:r>
          </w:p>
          <w:p w14:paraId="460C8AC7" w14:textId="77777777" w:rsidR="000B6DD8" w:rsidRDefault="000B6DD8" w:rsidP="000B6DD8">
            <w:pPr>
              <w:pStyle w:val="NumberedList1"/>
              <w:numPr>
                <w:ilvl w:val="0"/>
                <w:numId w:val="0"/>
              </w:numPr>
              <w:tabs>
                <w:tab w:val="left" w:pos="360"/>
              </w:tabs>
              <w:ind w:left="360" w:hanging="360"/>
            </w:pPr>
            <w:r>
              <w:t>12.</w:t>
            </w:r>
            <w:r>
              <w:tab/>
              <w:t xml:space="preserve">On the </w:t>
            </w:r>
            <w:r>
              <w:rPr>
                <w:rStyle w:val="UI"/>
              </w:rPr>
              <w:t>Domain Name and DNS Servers</w:t>
            </w:r>
            <w:r>
              <w:t xml:space="preserve"> page, type </w:t>
            </w:r>
            <w:r>
              <w:rPr>
                <w:rStyle w:val="UserInputNon-localizable"/>
              </w:rPr>
              <w:t>example.com</w:t>
            </w:r>
            <w:r>
              <w:t xml:space="preserve"> in </w:t>
            </w:r>
            <w:r>
              <w:rPr>
                <w:rStyle w:val="UI"/>
              </w:rPr>
              <w:t>Parent domain</w:t>
            </w:r>
            <w:r>
              <w:t xml:space="preserve">. Type </w:t>
            </w:r>
            <w:r>
              <w:rPr>
                <w:rStyle w:val="UserInputNon-localizable"/>
              </w:rPr>
              <w:t>172.16.0.1</w:t>
            </w:r>
            <w:r>
              <w:t xml:space="preserve"> in </w:t>
            </w:r>
            <w:r>
              <w:rPr>
                <w:rStyle w:val="UI"/>
              </w:rPr>
              <w:t>IP address</w:t>
            </w:r>
            <w:r>
              <w:t xml:space="preserve">, and then click </w:t>
            </w:r>
            <w:r>
              <w:rPr>
                <w:rStyle w:val="UI"/>
              </w:rPr>
              <w:t>Add</w:t>
            </w:r>
            <w:r>
              <w:t>. This is shown in the following figure.</w:t>
            </w:r>
          </w:p>
          <w:p w14:paraId="6A34C703" w14:textId="77777777" w:rsidR="000B6DD8" w:rsidRDefault="00E63979" w:rsidP="000B6DD8">
            <w:pPr>
              <w:pStyle w:val="FigureinList1"/>
            </w:pPr>
            <w:r>
              <w:rPr>
                <w:noProof/>
              </w:rPr>
              <w:drawing>
                <wp:inline distT="0" distB="0" distL="0" distR="0" wp14:anchorId="0C3D7F87" wp14:editId="2E520E39">
                  <wp:extent cx="4781550" cy="3676650"/>
                  <wp:effectExtent l="0" t="0" r="0" b="0"/>
                  <wp:docPr id="20" name="Picture 20" descr="23016616-a804-4468-b19c-b4202586f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3016616-a804-4468-b19c-b4202586f0fc"/>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81550" cy="3676650"/>
                          </a:xfrm>
                          <a:prstGeom prst="rect">
                            <a:avLst/>
                          </a:prstGeom>
                          <a:noFill/>
                          <a:ln>
                            <a:noFill/>
                          </a:ln>
                        </pic:spPr>
                      </pic:pic>
                    </a:graphicData>
                  </a:graphic>
                </wp:inline>
              </w:drawing>
            </w:r>
          </w:p>
          <w:p w14:paraId="05C3AC50" w14:textId="77777777" w:rsidR="000B6DD8" w:rsidRDefault="000B6DD8" w:rsidP="000B6DD8">
            <w:pPr>
              <w:pStyle w:val="TableSpacinginList1"/>
            </w:pPr>
          </w:p>
          <w:p w14:paraId="3EB633F5" w14:textId="77777777" w:rsidR="000B6DD8" w:rsidRDefault="000B6DD8" w:rsidP="000B6DD8">
            <w:pPr>
              <w:pStyle w:val="NumberedList1"/>
              <w:numPr>
                <w:ilvl w:val="0"/>
                <w:numId w:val="0"/>
              </w:numPr>
              <w:tabs>
                <w:tab w:val="left" w:pos="360"/>
              </w:tabs>
              <w:ind w:left="360" w:hanging="360"/>
            </w:pPr>
            <w:r>
              <w:t>13.</w:t>
            </w:r>
            <w:r>
              <w:tab/>
              <w:t xml:space="preserve">Click </w:t>
            </w:r>
            <w:r>
              <w:rPr>
                <w:rStyle w:val="UI"/>
              </w:rPr>
              <w:t>Next</w:t>
            </w:r>
            <w:r>
              <w:t xml:space="preserve">. On the </w:t>
            </w:r>
            <w:r>
              <w:rPr>
                <w:rStyle w:val="UI"/>
              </w:rPr>
              <w:t>WINS Servers</w:t>
            </w:r>
            <w:r>
              <w:t xml:space="preserve"> page, click </w:t>
            </w:r>
            <w:r>
              <w:rPr>
                <w:rStyle w:val="UI"/>
              </w:rPr>
              <w:t>Next</w:t>
            </w:r>
            <w:r>
              <w:t>.</w:t>
            </w:r>
          </w:p>
          <w:p w14:paraId="6EF40F00" w14:textId="77777777" w:rsidR="000B6DD8" w:rsidRDefault="000B6DD8" w:rsidP="000B6DD8">
            <w:pPr>
              <w:pStyle w:val="NumberedList1"/>
              <w:numPr>
                <w:ilvl w:val="0"/>
                <w:numId w:val="0"/>
              </w:numPr>
              <w:tabs>
                <w:tab w:val="left" w:pos="360"/>
              </w:tabs>
              <w:ind w:left="360" w:hanging="360"/>
            </w:pPr>
            <w:r>
              <w:t>14.</w:t>
            </w:r>
            <w:r>
              <w:tab/>
              <w:t xml:space="preserve">On the </w:t>
            </w:r>
            <w:r>
              <w:rPr>
                <w:rStyle w:val="UI"/>
              </w:rPr>
              <w:t>Activate Scope</w:t>
            </w:r>
            <w:r>
              <w:t xml:space="preserve"> page, click </w:t>
            </w:r>
            <w:r>
              <w:rPr>
                <w:rStyle w:val="UI"/>
              </w:rPr>
              <w:t>Yes, I want to activate this scope now</w:t>
            </w:r>
            <w:r>
              <w:t>. This is shown in the following figure.</w:t>
            </w:r>
          </w:p>
          <w:p w14:paraId="23F05A67" w14:textId="77777777" w:rsidR="000B6DD8" w:rsidRDefault="00E63979" w:rsidP="000B6DD8">
            <w:pPr>
              <w:pStyle w:val="FigureinList1"/>
            </w:pPr>
            <w:r>
              <w:rPr>
                <w:noProof/>
              </w:rPr>
              <w:drawing>
                <wp:inline distT="0" distB="0" distL="0" distR="0" wp14:anchorId="1CF872AE" wp14:editId="02544C1D">
                  <wp:extent cx="4791075" cy="3686175"/>
                  <wp:effectExtent l="0" t="0" r="0" b="0"/>
                  <wp:docPr id="21" name="Picture 21" descr="7aa6109c-e2d4-4e36-8e93-584d8f13fd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7aa6109c-e2d4-4e36-8e93-584d8f13fda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91075" cy="3686175"/>
                          </a:xfrm>
                          <a:prstGeom prst="rect">
                            <a:avLst/>
                          </a:prstGeom>
                          <a:noFill/>
                          <a:ln>
                            <a:noFill/>
                          </a:ln>
                        </pic:spPr>
                      </pic:pic>
                    </a:graphicData>
                  </a:graphic>
                </wp:inline>
              </w:drawing>
            </w:r>
          </w:p>
          <w:p w14:paraId="56C8EE5E" w14:textId="77777777" w:rsidR="000B6DD8" w:rsidRDefault="000B6DD8" w:rsidP="000B6DD8">
            <w:pPr>
              <w:pStyle w:val="TableSpacinginList1"/>
            </w:pPr>
          </w:p>
          <w:p w14:paraId="756D7AE4" w14:textId="77777777" w:rsidR="000B6DD8" w:rsidRDefault="000B6DD8" w:rsidP="000B6DD8">
            <w:pPr>
              <w:pStyle w:val="NumberedList1"/>
              <w:numPr>
                <w:ilvl w:val="0"/>
                <w:numId w:val="0"/>
              </w:numPr>
              <w:tabs>
                <w:tab w:val="left" w:pos="360"/>
              </w:tabs>
              <w:ind w:left="360" w:hanging="360"/>
            </w:pPr>
            <w:r>
              <w:t>15.</w:t>
            </w:r>
            <w:r>
              <w:tab/>
              <w:t xml:space="preserve">Click </w:t>
            </w:r>
            <w:r>
              <w:rPr>
                <w:rStyle w:val="UI"/>
              </w:rPr>
              <w:t>Next</w:t>
            </w:r>
            <w:r>
              <w:t xml:space="preserve">. On the </w:t>
            </w:r>
            <w:r>
              <w:rPr>
                <w:rStyle w:val="UI"/>
              </w:rPr>
              <w:t>Completing the New Scope Wizard</w:t>
            </w:r>
            <w:r>
              <w:t xml:space="preserve"> page, click </w:t>
            </w:r>
            <w:r>
              <w:rPr>
                <w:rStyle w:val="UI"/>
              </w:rPr>
              <w:t>Finish</w:t>
            </w:r>
            <w:r>
              <w:t>.</w:t>
            </w:r>
          </w:p>
        </w:tc>
      </w:tr>
    </w:tbl>
    <w:p w14:paraId="0485D118" w14:textId="77777777" w:rsidR="000B6DD8" w:rsidRDefault="00E63979" w:rsidP="000B6DD8">
      <w:pPr>
        <w:pStyle w:val="ProcedureTitle"/>
      </w:pPr>
      <w:r>
        <w:rPr>
          <w:noProof/>
        </w:rPr>
        <w:drawing>
          <wp:inline distT="0" distB="0" distL="0" distR="0" wp14:anchorId="76F8B246" wp14:editId="3DDC1B0C">
            <wp:extent cx="228600" cy="171450"/>
            <wp:effectExtent l="0" t="0" r="0" b="0"/>
            <wp:docPr id="22" name="Picture 22"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Install Certificate Services</w:t>
      </w:r>
    </w:p>
    <w:tbl>
      <w:tblPr>
        <w:tblStyle w:val="ProcedureTable"/>
        <w:tblW w:w="0" w:type="auto"/>
        <w:tblLook w:val="01E0" w:firstRow="1" w:lastRow="1" w:firstColumn="1" w:lastColumn="1" w:noHBand="0" w:noVBand="0"/>
      </w:tblPr>
      <w:tblGrid>
        <w:gridCol w:w="7890"/>
      </w:tblGrid>
      <w:tr w:rsidR="000B6DD8" w14:paraId="5F68A219" w14:textId="77777777">
        <w:tc>
          <w:tcPr>
            <w:tcW w:w="8856" w:type="dxa"/>
          </w:tcPr>
          <w:p w14:paraId="1CB329FD" w14:textId="77777777" w:rsidR="000B6DD8" w:rsidRDefault="000B6DD8" w:rsidP="000B6DD8">
            <w:pPr>
              <w:pStyle w:val="NumberedList1"/>
              <w:numPr>
                <w:ilvl w:val="0"/>
                <w:numId w:val="0"/>
              </w:numPr>
              <w:tabs>
                <w:tab w:val="left" w:pos="360"/>
              </w:tabs>
              <w:ind w:left="360" w:hanging="360"/>
            </w:pPr>
            <w:r>
              <w:t>1.</w:t>
            </w:r>
            <w:r>
              <w:tab/>
              <w:t xml:space="preserve">In </w:t>
            </w:r>
            <w:r>
              <w:rPr>
                <w:rStyle w:val="UI"/>
              </w:rPr>
              <w:t>Control Panel</w:t>
            </w:r>
            <w:r>
              <w:t xml:space="preserve">, open </w:t>
            </w:r>
            <w:r>
              <w:rPr>
                <w:rStyle w:val="UI"/>
              </w:rPr>
              <w:t>Add or Remove Programs</w:t>
            </w:r>
            <w:r>
              <w:t xml:space="preserve">, and then click </w:t>
            </w:r>
            <w:r>
              <w:rPr>
                <w:rStyle w:val="UI"/>
              </w:rPr>
              <w:t>Add/Remove Windows Components</w:t>
            </w:r>
            <w:r>
              <w:t>.</w:t>
            </w:r>
          </w:p>
          <w:p w14:paraId="205E7F17"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Windows Components Wizard</w:t>
            </w:r>
            <w:r>
              <w:t xml:space="preserve"> page, select </w:t>
            </w:r>
            <w:r>
              <w:rPr>
                <w:rStyle w:val="UI"/>
              </w:rPr>
              <w:t>Certificate Services</w:t>
            </w:r>
            <w:r>
              <w:t xml:space="preserve">, and then click </w:t>
            </w:r>
            <w:r>
              <w:rPr>
                <w:rStyle w:val="UI"/>
              </w:rPr>
              <w:t>Next</w:t>
            </w:r>
            <w:r>
              <w:t>.</w:t>
            </w:r>
          </w:p>
          <w:p w14:paraId="643E6753" w14:textId="77777777" w:rsidR="000B6DD8" w:rsidRDefault="000B6DD8" w:rsidP="000B6DD8">
            <w:pPr>
              <w:pStyle w:val="NumberedList1"/>
              <w:numPr>
                <w:ilvl w:val="0"/>
                <w:numId w:val="0"/>
              </w:numPr>
              <w:tabs>
                <w:tab w:val="left" w:pos="360"/>
              </w:tabs>
              <w:ind w:left="360" w:hanging="360"/>
            </w:pPr>
            <w:r>
              <w:t>3.</w:t>
            </w:r>
            <w:r>
              <w:tab/>
              <w:t xml:space="preserve">On the </w:t>
            </w:r>
            <w:r>
              <w:rPr>
                <w:rStyle w:val="UI"/>
              </w:rPr>
              <w:t>CA Type</w:t>
            </w:r>
            <w:r>
              <w:t xml:space="preserve"> page, select </w:t>
            </w:r>
            <w:r>
              <w:rPr>
                <w:rStyle w:val="UI"/>
              </w:rPr>
              <w:t>Enterprise root CA</w:t>
            </w:r>
            <w:r>
              <w:t>. This is shown in the following figure.</w:t>
            </w:r>
          </w:p>
          <w:p w14:paraId="490ED06A" w14:textId="77777777" w:rsidR="000B6DD8" w:rsidRDefault="00E63979" w:rsidP="000B6DD8">
            <w:pPr>
              <w:pStyle w:val="FigureinList1"/>
            </w:pPr>
            <w:r>
              <w:rPr>
                <w:noProof/>
              </w:rPr>
              <w:drawing>
                <wp:inline distT="0" distB="0" distL="0" distR="0" wp14:anchorId="40067041" wp14:editId="520D3FBC">
                  <wp:extent cx="4781550" cy="3895725"/>
                  <wp:effectExtent l="0" t="0" r="0" b="0"/>
                  <wp:docPr id="23" name="Picture 23" descr="c2fc3ad8-1538-4b64-94bb-e2734f9f6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2fc3ad8-1538-4b64-94bb-e2734f9f6d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81550" cy="3895725"/>
                          </a:xfrm>
                          <a:prstGeom prst="rect">
                            <a:avLst/>
                          </a:prstGeom>
                          <a:noFill/>
                          <a:ln>
                            <a:noFill/>
                          </a:ln>
                        </pic:spPr>
                      </pic:pic>
                    </a:graphicData>
                  </a:graphic>
                </wp:inline>
              </w:drawing>
            </w:r>
          </w:p>
          <w:p w14:paraId="585E569C" w14:textId="77777777" w:rsidR="000B6DD8" w:rsidRDefault="000B6DD8" w:rsidP="000B6DD8">
            <w:pPr>
              <w:pStyle w:val="TableSpacinginList1"/>
            </w:pPr>
          </w:p>
          <w:p w14:paraId="362D924A"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Next</w:t>
            </w:r>
            <w:r>
              <w:t xml:space="preserve">. Type </w:t>
            </w:r>
            <w:r>
              <w:rPr>
                <w:rStyle w:val="UserInputNon-localizable"/>
              </w:rPr>
              <w:t>Example CA</w:t>
            </w:r>
            <w:r>
              <w:t xml:space="preserve"> in the </w:t>
            </w:r>
            <w:r>
              <w:rPr>
                <w:rStyle w:val="UI"/>
              </w:rPr>
              <w:t>Common name for this CA</w:t>
            </w:r>
            <w:r>
              <w:t xml:space="preserve"> box, and then click </w:t>
            </w:r>
            <w:r>
              <w:rPr>
                <w:rStyle w:val="UI"/>
              </w:rPr>
              <w:t>Next</w:t>
            </w:r>
            <w:r>
              <w:t xml:space="preserve">. Accept the defaults on the </w:t>
            </w:r>
            <w:r>
              <w:rPr>
                <w:rStyle w:val="UI"/>
              </w:rPr>
              <w:t>Certificate Database Settings</w:t>
            </w:r>
            <w:r>
              <w:t xml:space="preserve"> page. This is shown in the following figure.</w:t>
            </w:r>
          </w:p>
          <w:p w14:paraId="0D51DEC7" w14:textId="77777777" w:rsidR="000B6DD8" w:rsidRDefault="00E63979" w:rsidP="000B6DD8">
            <w:pPr>
              <w:pStyle w:val="FigureinList1"/>
            </w:pPr>
            <w:r>
              <w:rPr>
                <w:noProof/>
              </w:rPr>
              <w:drawing>
                <wp:inline distT="0" distB="0" distL="0" distR="0" wp14:anchorId="6152EC22" wp14:editId="4539B037">
                  <wp:extent cx="4781550" cy="3895725"/>
                  <wp:effectExtent l="0" t="0" r="0" b="0"/>
                  <wp:docPr id="24" name="Picture 24" descr="35f445ab-96eb-42e1-b43c-0f46b99d4f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5f445ab-96eb-42e1-b43c-0f46b99d4f7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81550" cy="3895725"/>
                          </a:xfrm>
                          <a:prstGeom prst="rect">
                            <a:avLst/>
                          </a:prstGeom>
                          <a:noFill/>
                          <a:ln>
                            <a:noFill/>
                          </a:ln>
                        </pic:spPr>
                      </pic:pic>
                    </a:graphicData>
                  </a:graphic>
                </wp:inline>
              </w:drawing>
            </w:r>
          </w:p>
          <w:p w14:paraId="18DC2D1F" w14:textId="77777777" w:rsidR="000B6DD8" w:rsidRDefault="000B6DD8" w:rsidP="000B6DD8">
            <w:pPr>
              <w:pStyle w:val="TableSpacinginList1"/>
            </w:pPr>
          </w:p>
          <w:p w14:paraId="51BBB3E9"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Next</w:t>
            </w:r>
            <w:r>
              <w:t xml:space="preserve">. Upon completion of the installation, click </w:t>
            </w:r>
            <w:r>
              <w:rPr>
                <w:rStyle w:val="UI"/>
              </w:rPr>
              <w:t>Finish</w:t>
            </w:r>
            <w:r>
              <w:t>.</w:t>
            </w:r>
          </w:p>
          <w:p w14:paraId="28F1CD95" w14:textId="77777777" w:rsidR="000B6DD8" w:rsidRDefault="000B6DD8" w:rsidP="000B6DD8">
            <w:pPr>
              <w:pStyle w:val="NumberedList1"/>
              <w:numPr>
                <w:ilvl w:val="0"/>
                <w:numId w:val="0"/>
              </w:numPr>
              <w:tabs>
                <w:tab w:val="left" w:pos="360"/>
              </w:tabs>
              <w:ind w:left="360" w:hanging="360"/>
            </w:pPr>
            <w:r>
              <w:t>6.</w:t>
            </w:r>
            <w:r>
              <w:tab/>
              <w:t xml:space="preserve">Click </w:t>
            </w:r>
            <w:r>
              <w:rPr>
                <w:rStyle w:val="UI"/>
              </w:rPr>
              <w:t>OK</w:t>
            </w:r>
            <w:r>
              <w:t xml:space="preserve"> after reading the warning about installing IIS.</w:t>
            </w:r>
          </w:p>
        </w:tc>
      </w:tr>
    </w:tbl>
    <w:p w14:paraId="4C1F722C" w14:textId="77777777" w:rsidR="000B6DD8" w:rsidRDefault="00E63979" w:rsidP="000B6DD8">
      <w:pPr>
        <w:pStyle w:val="ProcedureTitle"/>
      </w:pPr>
      <w:r>
        <w:rPr>
          <w:noProof/>
        </w:rPr>
        <w:drawing>
          <wp:inline distT="0" distB="0" distL="0" distR="0" wp14:anchorId="5129FBFB" wp14:editId="52B4A965">
            <wp:extent cx="228600" cy="171450"/>
            <wp:effectExtent l="0" t="0" r="0" b="0"/>
            <wp:docPr id="25" name="Picture 25"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Verify Administrator permissions for certificates</w:t>
      </w:r>
    </w:p>
    <w:tbl>
      <w:tblPr>
        <w:tblStyle w:val="ProcedureTable"/>
        <w:tblW w:w="0" w:type="auto"/>
        <w:tblLook w:val="01E0" w:firstRow="1" w:lastRow="1" w:firstColumn="1" w:lastColumn="1" w:noHBand="0" w:noVBand="0"/>
      </w:tblPr>
      <w:tblGrid>
        <w:gridCol w:w="7560"/>
      </w:tblGrid>
      <w:tr w:rsidR="000B6DD8" w14:paraId="4758554F" w14:textId="77777777">
        <w:tc>
          <w:tcPr>
            <w:tcW w:w="8856" w:type="dxa"/>
          </w:tcPr>
          <w:p w14:paraId="6D6BDAB2" w14:textId="77777777" w:rsidR="000B6DD8" w:rsidRDefault="000B6DD8" w:rsidP="000B6DD8">
            <w:pPr>
              <w:pStyle w:val="NumberedList1"/>
              <w:numPr>
                <w:ilvl w:val="0"/>
                <w:numId w:val="0"/>
              </w:numPr>
              <w:tabs>
                <w:tab w:val="left" w:pos="360"/>
              </w:tabs>
              <w:ind w:left="360" w:hanging="360"/>
            </w:pPr>
            <w:r>
              <w:t>1.</w:t>
            </w:r>
            <w:r>
              <w:tab/>
              <w:t xml:space="preserve">Click </w:t>
            </w:r>
            <w:r>
              <w:rPr>
                <w:rStyle w:val="UI"/>
              </w:rPr>
              <w:t>Start</w:t>
            </w:r>
            <w:r>
              <w:t xml:space="preserve">, click </w:t>
            </w:r>
            <w:r>
              <w:rPr>
                <w:rStyle w:val="UI"/>
              </w:rPr>
              <w:t>Administrative Tools</w:t>
            </w:r>
            <w:r>
              <w:t xml:space="preserve">, and then click </w:t>
            </w:r>
            <w:r>
              <w:rPr>
                <w:rStyle w:val="UI"/>
              </w:rPr>
              <w:t>Certification Authority</w:t>
            </w:r>
            <w:r>
              <w:t xml:space="preserve">. </w:t>
            </w:r>
          </w:p>
          <w:p w14:paraId="5DB1E143" w14:textId="77777777" w:rsidR="000B6DD8" w:rsidRDefault="000B6DD8" w:rsidP="000B6DD8">
            <w:pPr>
              <w:pStyle w:val="NumberedList1"/>
              <w:numPr>
                <w:ilvl w:val="0"/>
                <w:numId w:val="0"/>
              </w:numPr>
              <w:tabs>
                <w:tab w:val="left" w:pos="360"/>
              </w:tabs>
              <w:ind w:left="360" w:hanging="360"/>
            </w:pPr>
            <w:r>
              <w:t>2.</w:t>
            </w:r>
            <w:r>
              <w:tab/>
              <w:t xml:space="preserve">Right-click </w:t>
            </w:r>
            <w:r>
              <w:rPr>
                <w:rStyle w:val="UI"/>
              </w:rPr>
              <w:t>Example CA</w:t>
            </w:r>
            <w:r>
              <w:t xml:space="preserve">, and then click </w:t>
            </w:r>
            <w:r>
              <w:rPr>
                <w:rStyle w:val="UI"/>
              </w:rPr>
              <w:t>Properties</w:t>
            </w:r>
            <w:r>
              <w:t>.</w:t>
            </w:r>
          </w:p>
          <w:p w14:paraId="0C1BB843" w14:textId="77777777" w:rsidR="000B6DD8" w:rsidRDefault="000B6DD8" w:rsidP="000B6DD8">
            <w:pPr>
              <w:pStyle w:val="NumberedList1"/>
              <w:numPr>
                <w:ilvl w:val="0"/>
                <w:numId w:val="0"/>
              </w:numPr>
              <w:tabs>
                <w:tab w:val="left" w:pos="360"/>
              </w:tabs>
              <w:ind w:left="360" w:hanging="360"/>
            </w:pPr>
            <w:r>
              <w:t>3.</w:t>
            </w:r>
            <w:r>
              <w:tab/>
              <w:t xml:space="preserve">On the </w:t>
            </w:r>
            <w:r>
              <w:rPr>
                <w:rStyle w:val="UI"/>
              </w:rPr>
              <w:t>Security</w:t>
            </w:r>
            <w:r>
              <w:t xml:space="preserve"> tab, click </w:t>
            </w:r>
            <w:r>
              <w:rPr>
                <w:rStyle w:val="UI"/>
              </w:rPr>
              <w:t>Administrators</w:t>
            </w:r>
            <w:r>
              <w:t xml:space="preserve"> in the </w:t>
            </w:r>
            <w:r>
              <w:rPr>
                <w:rStyle w:val="UI"/>
              </w:rPr>
              <w:t>Group or user names</w:t>
            </w:r>
            <w:r>
              <w:t xml:space="preserve"> list. </w:t>
            </w:r>
          </w:p>
          <w:p w14:paraId="1E788B8E" w14:textId="77777777" w:rsidR="000B6DD8" w:rsidRDefault="000B6DD8" w:rsidP="000B6DD8">
            <w:pPr>
              <w:pStyle w:val="NumberedList1"/>
              <w:numPr>
                <w:ilvl w:val="0"/>
                <w:numId w:val="0"/>
              </w:numPr>
              <w:tabs>
                <w:tab w:val="left" w:pos="360"/>
              </w:tabs>
              <w:ind w:left="360" w:hanging="360"/>
            </w:pPr>
            <w:r>
              <w:t>4.</w:t>
            </w:r>
            <w:r>
              <w:tab/>
              <w:t xml:space="preserve">In the </w:t>
            </w:r>
            <w:r>
              <w:rPr>
                <w:rStyle w:val="UI"/>
              </w:rPr>
              <w:t>Permissions for Administrators</w:t>
            </w:r>
            <w:r>
              <w:t xml:space="preserve"> list, verify that the following options have been set to </w:t>
            </w:r>
            <w:r>
              <w:rPr>
                <w:rStyle w:val="UI"/>
              </w:rPr>
              <w:t>Allow: Issue and Manage Certificates, Manage CA, Request Certificates</w:t>
            </w:r>
            <w:r>
              <w:t xml:space="preserve">. </w:t>
            </w:r>
          </w:p>
          <w:p w14:paraId="118E7652" w14:textId="77777777" w:rsidR="000B6DD8" w:rsidRDefault="000B6DD8" w:rsidP="000B6DD8">
            <w:pPr>
              <w:pStyle w:val="TextinList1"/>
            </w:pPr>
            <w:r>
              <w:t xml:space="preserve">If any of these are set to </w:t>
            </w:r>
            <w:r>
              <w:rPr>
                <w:rStyle w:val="UI"/>
              </w:rPr>
              <w:t>Deny</w:t>
            </w:r>
            <w:r>
              <w:t xml:space="preserve"> or are not selected, set the permission to </w:t>
            </w:r>
            <w:r>
              <w:rPr>
                <w:rStyle w:val="UI"/>
              </w:rPr>
              <w:t>Allow</w:t>
            </w:r>
            <w:r>
              <w:t>, as shown in the following example.</w:t>
            </w:r>
          </w:p>
          <w:p w14:paraId="215DCFF4" w14:textId="77777777" w:rsidR="000B6DD8" w:rsidRDefault="00E63979" w:rsidP="000B6DD8">
            <w:pPr>
              <w:pStyle w:val="FigureinList1"/>
            </w:pPr>
            <w:r>
              <w:rPr>
                <w:noProof/>
              </w:rPr>
              <w:drawing>
                <wp:inline distT="0" distB="0" distL="0" distR="0" wp14:anchorId="77D36007" wp14:editId="0317F2AB">
                  <wp:extent cx="3848100" cy="4562475"/>
                  <wp:effectExtent l="0" t="0" r="0" b="0"/>
                  <wp:docPr id="26" name="Picture 26" descr="0b22172d-d6a0-4886-97f4-4f400fbf2b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0b22172d-d6a0-4886-97f4-4f400fbf2b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inline>
              </w:drawing>
            </w:r>
          </w:p>
          <w:p w14:paraId="26FF84E8" w14:textId="77777777" w:rsidR="000B6DD8" w:rsidRDefault="000B6DD8" w:rsidP="000B6DD8">
            <w:pPr>
              <w:pStyle w:val="TableSpacinginList1"/>
            </w:pPr>
          </w:p>
          <w:p w14:paraId="339A73C7"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OK</w:t>
            </w:r>
            <w:r>
              <w:t xml:space="preserve"> to close the </w:t>
            </w:r>
            <w:r>
              <w:rPr>
                <w:rStyle w:val="UI"/>
              </w:rPr>
              <w:t>Example CA Properties</w:t>
            </w:r>
            <w:r>
              <w:t xml:space="preserve"> dialog box, and then close Certification Authority.</w:t>
            </w:r>
          </w:p>
        </w:tc>
      </w:tr>
    </w:tbl>
    <w:p w14:paraId="22CDA47F" w14:textId="77777777" w:rsidR="000B6DD8" w:rsidRDefault="00E63979" w:rsidP="000B6DD8">
      <w:pPr>
        <w:pStyle w:val="ProcedureTitle"/>
      </w:pPr>
      <w:r>
        <w:rPr>
          <w:noProof/>
        </w:rPr>
        <w:drawing>
          <wp:inline distT="0" distB="0" distL="0" distR="0" wp14:anchorId="48C542FE" wp14:editId="52A7DEF2">
            <wp:extent cx="228600" cy="171450"/>
            <wp:effectExtent l="0" t="0" r="0" b="0"/>
            <wp:docPr id="27" name="Picture 27"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computers to the domain</w:t>
      </w:r>
    </w:p>
    <w:tbl>
      <w:tblPr>
        <w:tblStyle w:val="ProcedureTable"/>
        <w:tblW w:w="0" w:type="auto"/>
        <w:tblLook w:val="01E0" w:firstRow="1" w:lastRow="1" w:firstColumn="1" w:lastColumn="1" w:noHBand="0" w:noVBand="0"/>
      </w:tblPr>
      <w:tblGrid>
        <w:gridCol w:w="7560"/>
      </w:tblGrid>
      <w:tr w:rsidR="000B6DD8" w14:paraId="4D8F6956" w14:textId="77777777">
        <w:tc>
          <w:tcPr>
            <w:tcW w:w="8856" w:type="dxa"/>
          </w:tcPr>
          <w:p w14:paraId="462C6C16" w14:textId="77777777" w:rsidR="000B6DD8" w:rsidRDefault="000B6DD8" w:rsidP="000B6DD8">
            <w:pPr>
              <w:pStyle w:val="NumberedList1"/>
              <w:numPr>
                <w:ilvl w:val="0"/>
                <w:numId w:val="0"/>
              </w:numPr>
              <w:tabs>
                <w:tab w:val="left" w:pos="360"/>
              </w:tabs>
              <w:ind w:left="360" w:hanging="360"/>
            </w:pPr>
            <w:r>
              <w:t>1.</w:t>
            </w:r>
            <w:r>
              <w:tab/>
              <w:t xml:space="preserve">Open the </w:t>
            </w:r>
            <w:r>
              <w:rPr>
                <w:rStyle w:val="UI"/>
              </w:rPr>
              <w:t>Active Directory Users and Computers</w:t>
            </w:r>
            <w:r>
              <w:t xml:space="preserve"> snap-in.</w:t>
            </w:r>
          </w:p>
          <w:p w14:paraId="313B5A90" w14:textId="77777777" w:rsidR="000B6DD8" w:rsidRDefault="000B6DD8" w:rsidP="000B6DD8">
            <w:pPr>
              <w:pStyle w:val="NumberedList1"/>
              <w:numPr>
                <w:ilvl w:val="0"/>
                <w:numId w:val="0"/>
              </w:numPr>
              <w:tabs>
                <w:tab w:val="left" w:pos="360"/>
              </w:tabs>
              <w:ind w:left="360" w:hanging="360"/>
            </w:pPr>
            <w:r>
              <w:t>2.</w:t>
            </w:r>
            <w:r>
              <w:tab/>
              <w:t xml:space="preserve">In the console tree, expand </w:t>
            </w:r>
            <w:r>
              <w:rPr>
                <w:rStyle w:val="UI"/>
              </w:rPr>
              <w:t>example.com</w:t>
            </w:r>
            <w:r>
              <w:t xml:space="preserve">. </w:t>
            </w:r>
          </w:p>
          <w:p w14:paraId="4D0E2698" w14:textId="77777777" w:rsidR="000B6DD8" w:rsidRDefault="000B6DD8" w:rsidP="000B6DD8">
            <w:pPr>
              <w:pStyle w:val="NumberedList1"/>
              <w:numPr>
                <w:ilvl w:val="0"/>
                <w:numId w:val="0"/>
              </w:numPr>
              <w:tabs>
                <w:tab w:val="left" w:pos="360"/>
              </w:tabs>
              <w:ind w:left="360" w:hanging="360"/>
            </w:pPr>
            <w:r>
              <w:t>3.</w:t>
            </w:r>
            <w:r>
              <w:tab/>
              <w:t xml:space="preserve">Right-click </w:t>
            </w:r>
            <w:r>
              <w:rPr>
                <w:rStyle w:val="UI"/>
              </w:rPr>
              <w:t>Users</w:t>
            </w:r>
            <w:r>
              <w:t xml:space="preserve">, click </w:t>
            </w:r>
            <w:r>
              <w:rPr>
                <w:rStyle w:val="UI"/>
              </w:rPr>
              <w:t>New</w:t>
            </w:r>
            <w:r>
              <w:t xml:space="preserve">, and then click </w:t>
            </w:r>
            <w:r>
              <w:rPr>
                <w:rStyle w:val="UI"/>
              </w:rPr>
              <w:t>Computer</w:t>
            </w:r>
            <w:r>
              <w:t>.</w:t>
            </w:r>
          </w:p>
          <w:p w14:paraId="32EB7EB8" w14:textId="77777777" w:rsidR="000B6DD8" w:rsidRDefault="000B6DD8" w:rsidP="000B6DD8">
            <w:pPr>
              <w:pStyle w:val="NumberedList1"/>
              <w:numPr>
                <w:ilvl w:val="0"/>
                <w:numId w:val="0"/>
              </w:numPr>
              <w:tabs>
                <w:tab w:val="left" w:pos="360"/>
              </w:tabs>
              <w:ind w:left="360" w:hanging="360"/>
            </w:pPr>
            <w:r>
              <w:t>4.</w:t>
            </w:r>
            <w:r>
              <w:tab/>
              <w:t xml:space="preserve">In the </w:t>
            </w:r>
            <w:r>
              <w:rPr>
                <w:rStyle w:val="UI"/>
              </w:rPr>
              <w:t>New Object – Computer</w:t>
            </w:r>
            <w:r>
              <w:t xml:space="preserve"> dialog box, type </w:t>
            </w:r>
            <w:r>
              <w:rPr>
                <w:rStyle w:val="UserInputNon-localizable"/>
              </w:rPr>
              <w:t>IAS1</w:t>
            </w:r>
            <w:r>
              <w:t xml:space="preserve"> in </w:t>
            </w:r>
            <w:r>
              <w:rPr>
                <w:rStyle w:val="UI"/>
              </w:rPr>
              <w:t>Computer name</w:t>
            </w:r>
            <w:r>
              <w:t>. This is shown in the following figure.</w:t>
            </w:r>
          </w:p>
          <w:p w14:paraId="0F692918" w14:textId="77777777" w:rsidR="000B6DD8" w:rsidRDefault="00E63979" w:rsidP="000B6DD8">
            <w:pPr>
              <w:pStyle w:val="FigureinList1"/>
            </w:pPr>
            <w:r>
              <w:rPr>
                <w:noProof/>
              </w:rPr>
              <w:drawing>
                <wp:inline distT="0" distB="0" distL="0" distR="0" wp14:anchorId="0D20BE23" wp14:editId="3C2AFE7C">
                  <wp:extent cx="4191000" cy="3533775"/>
                  <wp:effectExtent l="0" t="0" r="0" b="0"/>
                  <wp:docPr id="28" name="Picture 28" descr="65488524-8c72-4ad1-b5e9-67c154d2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65488524-8c72-4ad1-b5e9-67c154d286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91000" cy="3533775"/>
                          </a:xfrm>
                          <a:prstGeom prst="rect">
                            <a:avLst/>
                          </a:prstGeom>
                          <a:noFill/>
                          <a:ln>
                            <a:noFill/>
                          </a:ln>
                        </pic:spPr>
                      </pic:pic>
                    </a:graphicData>
                  </a:graphic>
                </wp:inline>
              </w:drawing>
            </w:r>
          </w:p>
          <w:p w14:paraId="505A45CD" w14:textId="77777777" w:rsidR="000B6DD8" w:rsidRDefault="000B6DD8" w:rsidP="000B6DD8">
            <w:pPr>
              <w:pStyle w:val="TableSpacinginList1"/>
            </w:pPr>
          </w:p>
          <w:p w14:paraId="32349946"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Next</w:t>
            </w:r>
            <w:r>
              <w:t xml:space="preserve">. In the </w:t>
            </w:r>
            <w:r>
              <w:rPr>
                <w:rStyle w:val="UI"/>
              </w:rPr>
              <w:t>Managed</w:t>
            </w:r>
            <w:r>
              <w:t xml:space="preserve"> dialog box, click </w:t>
            </w:r>
            <w:r>
              <w:rPr>
                <w:rStyle w:val="UI"/>
              </w:rPr>
              <w:t>Next</w:t>
            </w:r>
            <w:r>
              <w:t xml:space="preserve">. In the </w:t>
            </w:r>
            <w:r>
              <w:rPr>
                <w:rStyle w:val="UI"/>
              </w:rPr>
              <w:t>New Object – Computer</w:t>
            </w:r>
            <w:r>
              <w:t xml:space="preserve"> dialog box, click </w:t>
            </w:r>
            <w:r>
              <w:rPr>
                <w:rStyle w:val="UI"/>
              </w:rPr>
              <w:t>Finish</w:t>
            </w:r>
            <w:r>
              <w:t>.</w:t>
            </w:r>
          </w:p>
          <w:p w14:paraId="26E8D711" w14:textId="77777777" w:rsidR="000B6DD8" w:rsidRDefault="000B6DD8" w:rsidP="000B6DD8">
            <w:pPr>
              <w:pStyle w:val="NumberedList1"/>
              <w:numPr>
                <w:ilvl w:val="0"/>
                <w:numId w:val="0"/>
              </w:numPr>
              <w:tabs>
                <w:tab w:val="left" w:pos="360"/>
              </w:tabs>
              <w:ind w:left="360" w:hanging="360"/>
            </w:pPr>
            <w:r>
              <w:t>6.</w:t>
            </w:r>
            <w:r>
              <w:tab/>
              <w:t xml:space="preserve">Repeat steps 3-5 to create additional computer accounts with the following names: </w:t>
            </w:r>
            <w:r>
              <w:rPr>
                <w:rStyle w:val="UI"/>
              </w:rPr>
              <w:t>IIS1</w:t>
            </w:r>
            <w:r>
              <w:t xml:space="preserve"> and </w:t>
            </w:r>
            <w:r>
              <w:rPr>
                <w:rStyle w:val="UI"/>
              </w:rPr>
              <w:t>CLIENT1</w:t>
            </w:r>
            <w:r>
              <w:t>.</w:t>
            </w:r>
          </w:p>
        </w:tc>
      </w:tr>
    </w:tbl>
    <w:p w14:paraId="11C8F0FF" w14:textId="77777777" w:rsidR="000B6DD8" w:rsidRDefault="00E63979" w:rsidP="000B6DD8">
      <w:pPr>
        <w:pStyle w:val="ProcedureTitle"/>
      </w:pPr>
      <w:r>
        <w:rPr>
          <w:noProof/>
        </w:rPr>
        <w:drawing>
          <wp:inline distT="0" distB="0" distL="0" distR="0" wp14:anchorId="5871B69C" wp14:editId="1D77572A">
            <wp:extent cx="228600" cy="171450"/>
            <wp:effectExtent l="0" t="0" r="0" b="0"/>
            <wp:docPr id="29" name="Picture 29"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Allow wireless access to computers</w:t>
      </w:r>
    </w:p>
    <w:tbl>
      <w:tblPr>
        <w:tblStyle w:val="ProcedureTable"/>
        <w:tblW w:w="0" w:type="auto"/>
        <w:tblLook w:val="01E0" w:firstRow="1" w:lastRow="1" w:firstColumn="1" w:lastColumn="1" w:noHBand="0" w:noVBand="0"/>
      </w:tblPr>
      <w:tblGrid>
        <w:gridCol w:w="7560"/>
      </w:tblGrid>
      <w:tr w:rsidR="000B6DD8" w14:paraId="035B665D" w14:textId="77777777">
        <w:tc>
          <w:tcPr>
            <w:tcW w:w="8856" w:type="dxa"/>
          </w:tcPr>
          <w:p w14:paraId="64D21790" w14:textId="77777777" w:rsidR="000B6DD8" w:rsidRDefault="000B6DD8" w:rsidP="000B6DD8">
            <w:pPr>
              <w:pStyle w:val="NumberedList1"/>
              <w:numPr>
                <w:ilvl w:val="0"/>
                <w:numId w:val="0"/>
              </w:numPr>
              <w:tabs>
                <w:tab w:val="left" w:pos="360"/>
              </w:tabs>
              <w:ind w:left="360" w:hanging="360"/>
            </w:pPr>
            <w:r>
              <w:t>1.</w:t>
            </w:r>
            <w:r>
              <w:tab/>
              <w:t xml:space="preserve">In the </w:t>
            </w:r>
            <w:r>
              <w:rPr>
                <w:rStyle w:val="UI"/>
              </w:rPr>
              <w:t>Active Directory Users and Computers</w:t>
            </w:r>
            <w:r>
              <w:t xml:space="preserve"> console tree, click the </w:t>
            </w:r>
            <w:r>
              <w:rPr>
                <w:rStyle w:val="UI"/>
              </w:rPr>
              <w:t>Computers</w:t>
            </w:r>
            <w:r>
              <w:t xml:space="preserve"> folder, right-click </w:t>
            </w:r>
            <w:r>
              <w:rPr>
                <w:rStyle w:val="UI"/>
              </w:rPr>
              <w:t>CLIENT1</w:t>
            </w:r>
            <w:r>
              <w:t xml:space="preserve">, click </w:t>
            </w:r>
            <w:r>
              <w:rPr>
                <w:rStyle w:val="UI"/>
              </w:rPr>
              <w:t>Properties</w:t>
            </w:r>
            <w:r>
              <w:t xml:space="preserve">, and then click the </w:t>
            </w:r>
            <w:r>
              <w:rPr>
                <w:rStyle w:val="UI"/>
              </w:rPr>
              <w:t>Dial-in</w:t>
            </w:r>
            <w:r>
              <w:t xml:space="preserve"> tab.</w:t>
            </w:r>
          </w:p>
          <w:p w14:paraId="6ADEE09A" w14:textId="77777777" w:rsidR="000B6DD8" w:rsidRDefault="000B6DD8" w:rsidP="000B6DD8">
            <w:pPr>
              <w:pStyle w:val="NumberedList1"/>
              <w:numPr>
                <w:ilvl w:val="0"/>
                <w:numId w:val="0"/>
              </w:numPr>
              <w:tabs>
                <w:tab w:val="left" w:pos="360"/>
              </w:tabs>
              <w:ind w:left="360" w:hanging="360"/>
            </w:pPr>
            <w:r>
              <w:t>2.</w:t>
            </w:r>
            <w:r>
              <w:tab/>
              <w:t xml:space="preserve">Select </w:t>
            </w:r>
            <w:r>
              <w:rPr>
                <w:rStyle w:val="UI"/>
              </w:rPr>
              <w:t>Allow access</w:t>
            </w:r>
            <w:r>
              <w:t xml:space="preserve">, and then click </w:t>
            </w:r>
            <w:r>
              <w:rPr>
                <w:rStyle w:val="UI"/>
              </w:rPr>
              <w:t>OK</w:t>
            </w:r>
            <w:r>
              <w:t>.</w:t>
            </w:r>
          </w:p>
        </w:tc>
      </w:tr>
    </w:tbl>
    <w:p w14:paraId="6472BF58" w14:textId="77777777" w:rsidR="000B6DD8" w:rsidRDefault="00E63979" w:rsidP="000B6DD8">
      <w:pPr>
        <w:pStyle w:val="ProcedureTitle"/>
      </w:pPr>
      <w:r>
        <w:rPr>
          <w:noProof/>
        </w:rPr>
        <w:drawing>
          <wp:inline distT="0" distB="0" distL="0" distR="0" wp14:anchorId="0657AD98" wp14:editId="6CAB50B2">
            <wp:extent cx="228600" cy="171450"/>
            <wp:effectExtent l="0" t="0" r="0" b="0"/>
            <wp:docPr id="30" name="Picture 3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users to the domain</w:t>
      </w:r>
    </w:p>
    <w:tbl>
      <w:tblPr>
        <w:tblStyle w:val="ProcedureTable"/>
        <w:tblW w:w="0" w:type="auto"/>
        <w:tblLook w:val="01E0" w:firstRow="1" w:lastRow="1" w:firstColumn="1" w:lastColumn="1" w:noHBand="0" w:noVBand="0"/>
      </w:tblPr>
      <w:tblGrid>
        <w:gridCol w:w="7560"/>
      </w:tblGrid>
      <w:tr w:rsidR="000B6DD8" w14:paraId="23E9D3D8" w14:textId="77777777">
        <w:tc>
          <w:tcPr>
            <w:tcW w:w="8856" w:type="dxa"/>
          </w:tcPr>
          <w:p w14:paraId="212390B3" w14:textId="77777777" w:rsidR="000B6DD8" w:rsidRDefault="000B6DD8" w:rsidP="000B6DD8">
            <w:pPr>
              <w:pStyle w:val="NumberedList1"/>
              <w:numPr>
                <w:ilvl w:val="0"/>
                <w:numId w:val="0"/>
              </w:numPr>
              <w:tabs>
                <w:tab w:val="left" w:pos="360"/>
              </w:tabs>
              <w:ind w:left="360" w:hanging="360"/>
            </w:pPr>
            <w:r>
              <w:t>1.</w:t>
            </w:r>
            <w:r>
              <w:tab/>
              <w:t xml:space="preserve">In the </w:t>
            </w:r>
            <w:r>
              <w:rPr>
                <w:rStyle w:val="UI"/>
              </w:rPr>
              <w:t>Active Directory Users and Computers</w:t>
            </w:r>
            <w:r>
              <w:t xml:space="preserve"> console tree, right-click </w:t>
            </w:r>
            <w:r>
              <w:rPr>
                <w:rStyle w:val="UI"/>
              </w:rPr>
              <w:t>Users</w:t>
            </w:r>
            <w:r>
              <w:t xml:space="preserve">, click </w:t>
            </w:r>
            <w:r>
              <w:rPr>
                <w:rStyle w:val="UI"/>
              </w:rPr>
              <w:t>New</w:t>
            </w:r>
            <w:r>
              <w:t xml:space="preserve">, and then click </w:t>
            </w:r>
            <w:r>
              <w:rPr>
                <w:rStyle w:val="UI"/>
              </w:rPr>
              <w:t>User</w:t>
            </w:r>
            <w:r>
              <w:t>.</w:t>
            </w:r>
          </w:p>
          <w:p w14:paraId="6C72F4EC"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New Object – User</w:t>
            </w:r>
            <w:r>
              <w:t xml:space="preserve"> dialog box, type </w:t>
            </w:r>
            <w:r>
              <w:rPr>
                <w:rStyle w:val="UserInputNon-localizable"/>
              </w:rPr>
              <w:t>wirelessuser</w:t>
            </w:r>
            <w:r>
              <w:t xml:space="preserve"> in </w:t>
            </w:r>
            <w:r>
              <w:rPr>
                <w:rStyle w:val="UI"/>
              </w:rPr>
              <w:t>First name</w:t>
            </w:r>
            <w:r>
              <w:t xml:space="preserve"> and type </w:t>
            </w:r>
            <w:r>
              <w:rPr>
                <w:rStyle w:val="UserInputNon-localizable"/>
              </w:rPr>
              <w:t>WirelessUser</w:t>
            </w:r>
            <w:r>
              <w:t xml:space="preserve"> in </w:t>
            </w:r>
            <w:r>
              <w:rPr>
                <w:rStyle w:val="UI"/>
              </w:rPr>
              <w:t>User logon name</w:t>
            </w:r>
            <w:r>
              <w:t>. This is shown in the following figure.</w:t>
            </w:r>
          </w:p>
          <w:p w14:paraId="112AF008" w14:textId="77777777" w:rsidR="000B6DD8" w:rsidRDefault="00E63979" w:rsidP="000B6DD8">
            <w:pPr>
              <w:pStyle w:val="FigureinList1"/>
            </w:pPr>
            <w:r>
              <w:rPr>
                <w:noProof/>
              </w:rPr>
              <w:drawing>
                <wp:inline distT="0" distB="0" distL="0" distR="0" wp14:anchorId="0343AA83" wp14:editId="55F12227">
                  <wp:extent cx="4191000" cy="3543300"/>
                  <wp:effectExtent l="0" t="0" r="0" b="0"/>
                  <wp:docPr id="31" name="Picture 31" descr="03af2060-90e3-4419-b2fb-5fe0f8a57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03af2060-90e3-4419-b2fb-5fe0f8a57aa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91000" cy="3543300"/>
                          </a:xfrm>
                          <a:prstGeom prst="rect">
                            <a:avLst/>
                          </a:prstGeom>
                          <a:noFill/>
                          <a:ln>
                            <a:noFill/>
                          </a:ln>
                        </pic:spPr>
                      </pic:pic>
                    </a:graphicData>
                  </a:graphic>
                </wp:inline>
              </w:drawing>
            </w:r>
          </w:p>
          <w:p w14:paraId="374724C5" w14:textId="77777777" w:rsidR="000B6DD8" w:rsidRDefault="000B6DD8" w:rsidP="000B6DD8">
            <w:pPr>
              <w:pStyle w:val="TableSpacinginList1"/>
            </w:pPr>
          </w:p>
          <w:p w14:paraId="3F5A6671"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Next</w:t>
            </w:r>
            <w:r>
              <w:t xml:space="preserve">. In the </w:t>
            </w:r>
            <w:r>
              <w:rPr>
                <w:rStyle w:val="UI"/>
              </w:rPr>
              <w:t>New Object – User</w:t>
            </w:r>
            <w:r>
              <w:t xml:space="preserve"> dialog box, type a password of your choice in </w:t>
            </w:r>
            <w:r>
              <w:rPr>
                <w:rStyle w:val="UI"/>
              </w:rPr>
              <w:t>Password</w:t>
            </w:r>
            <w:r>
              <w:t xml:space="preserve"> and </w:t>
            </w:r>
            <w:r>
              <w:rPr>
                <w:rStyle w:val="UI"/>
              </w:rPr>
              <w:t>Confirm password</w:t>
            </w:r>
            <w:r>
              <w:t xml:space="preserve">. Clear the </w:t>
            </w:r>
            <w:r>
              <w:rPr>
                <w:rStyle w:val="UI"/>
              </w:rPr>
              <w:t>User must change password at next logon</w:t>
            </w:r>
            <w:r>
              <w:t xml:space="preserve"> check box, and then click </w:t>
            </w:r>
            <w:r>
              <w:rPr>
                <w:rStyle w:val="UI"/>
              </w:rPr>
              <w:t>Next</w:t>
            </w:r>
            <w:r>
              <w:t>. This is shown in the following figure.</w:t>
            </w:r>
          </w:p>
          <w:p w14:paraId="0A18E4D5" w14:textId="77777777" w:rsidR="000B6DD8" w:rsidRDefault="00E63979" w:rsidP="000B6DD8">
            <w:pPr>
              <w:pStyle w:val="FigureinList1"/>
            </w:pPr>
            <w:r>
              <w:rPr>
                <w:noProof/>
              </w:rPr>
              <w:drawing>
                <wp:inline distT="0" distB="0" distL="0" distR="0" wp14:anchorId="1EB825B6" wp14:editId="198B850C">
                  <wp:extent cx="4200525" cy="3524250"/>
                  <wp:effectExtent l="0" t="0" r="0" b="0"/>
                  <wp:docPr id="32" name="Picture 32" descr="fe5405d6-79c4-4233-b8db-dc1ca1fb97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e5405d6-79c4-4233-b8db-dc1ca1fb97b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00525" cy="3524250"/>
                          </a:xfrm>
                          <a:prstGeom prst="rect">
                            <a:avLst/>
                          </a:prstGeom>
                          <a:noFill/>
                          <a:ln>
                            <a:noFill/>
                          </a:ln>
                        </pic:spPr>
                      </pic:pic>
                    </a:graphicData>
                  </a:graphic>
                </wp:inline>
              </w:drawing>
            </w:r>
          </w:p>
          <w:p w14:paraId="780F6271" w14:textId="77777777" w:rsidR="000B6DD8" w:rsidRDefault="000B6DD8" w:rsidP="000B6DD8">
            <w:pPr>
              <w:pStyle w:val="TableSpacinginList1"/>
            </w:pPr>
          </w:p>
          <w:p w14:paraId="0140898F" w14:textId="77777777" w:rsidR="000B6DD8" w:rsidRDefault="000B6DD8" w:rsidP="000B6DD8">
            <w:pPr>
              <w:pStyle w:val="NumberedList1"/>
              <w:numPr>
                <w:ilvl w:val="0"/>
                <w:numId w:val="0"/>
              </w:numPr>
              <w:tabs>
                <w:tab w:val="left" w:pos="360"/>
              </w:tabs>
              <w:ind w:left="360" w:hanging="360"/>
            </w:pPr>
            <w:r>
              <w:t>4.</w:t>
            </w:r>
            <w:r>
              <w:tab/>
              <w:t xml:space="preserve">In the final </w:t>
            </w:r>
            <w:r>
              <w:rPr>
                <w:rStyle w:val="UI"/>
              </w:rPr>
              <w:t xml:space="preserve">New Object – User </w:t>
            </w:r>
            <w:r>
              <w:t xml:space="preserve">dialog box, click </w:t>
            </w:r>
            <w:r>
              <w:rPr>
                <w:rStyle w:val="UI"/>
              </w:rPr>
              <w:t>Finish</w:t>
            </w:r>
            <w:r>
              <w:t>.</w:t>
            </w:r>
          </w:p>
        </w:tc>
      </w:tr>
    </w:tbl>
    <w:p w14:paraId="5C70D558" w14:textId="77777777" w:rsidR="000B6DD8" w:rsidRDefault="00E63979" w:rsidP="000B6DD8">
      <w:pPr>
        <w:pStyle w:val="ProcedureTitle"/>
      </w:pPr>
      <w:r>
        <w:rPr>
          <w:noProof/>
        </w:rPr>
        <w:drawing>
          <wp:inline distT="0" distB="0" distL="0" distR="0" wp14:anchorId="187BCD3E" wp14:editId="607D799F">
            <wp:extent cx="228600" cy="171450"/>
            <wp:effectExtent l="0" t="0" r="0" b="0"/>
            <wp:docPr id="33" name="Picture 33"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Allow wireless access to users</w:t>
      </w:r>
    </w:p>
    <w:tbl>
      <w:tblPr>
        <w:tblStyle w:val="ProcedureTable"/>
        <w:tblW w:w="0" w:type="auto"/>
        <w:tblLook w:val="01E0" w:firstRow="1" w:lastRow="1" w:firstColumn="1" w:lastColumn="1" w:noHBand="0" w:noVBand="0"/>
      </w:tblPr>
      <w:tblGrid>
        <w:gridCol w:w="7560"/>
      </w:tblGrid>
      <w:tr w:rsidR="000B6DD8" w14:paraId="7D889353" w14:textId="77777777">
        <w:tc>
          <w:tcPr>
            <w:tcW w:w="8856" w:type="dxa"/>
          </w:tcPr>
          <w:p w14:paraId="6FB56812" w14:textId="77777777" w:rsidR="000B6DD8" w:rsidRDefault="000B6DD8" w:rsidP="000B6DD8">
            <w:pPr>
              <w:pStyle w:val="NumberedList1"/>
              <w:numPr>
                <w:ilvl w:val="0"/>
                <w:numId w:val="0"/>
              </w:numPr>
              <w:tabs>
                <w:tab w:val="left" w:pos="360"/>
              </w:tabs>
              <w:ind w:left="360" w:hanging="360"/>
            </w:pPr>
            <w:r>
              <w:t>1.</w:t>
            </w:r>
            <w:r>
              <w:tab/>
              <w:t xml:space="preserve">In the </w:t>
            </w:r>
            <w:r>
              <w:rPr>
                <w:rStyle w:val="UI"/>
              </w:rPr>
              <w:t>Active Directory Users and Computers</w:t>
            </w:r>
            <w:r>
              <w:t xml:space="preserve"> console tree, click the </w:t>
            </w:r>
            <w:r>
              <w:rPr>
                <w:rStyle w:val="UI"/>
              </w:rPr>
              <w:t>Users</w:t>
            </w:r>
            <w:r>
              <w:t xml:space="preserve"> folder, right-click </w:t>
            </w:r>
            <w:r>
              <w:rPr>
                <w:rStyle w:val="UI"/>
              </w:rPr>
              <w:t>WirelessUser</w:t>
            </w:r>
            <w:r>
              <w:t xml:space="preserve">, click </w:t>
            </w:r>
            <w:r>
              <w:rPr>
                <w:rStyle w:val="UI"/>
              </w:rPr>
              <w:t>Properties</w:t>
            </w:r>
            <w:r>
              <w:t xml:space="preserve">, and then click the </w:t>
            </w:r>
            <w:r>
              <w:rPr>
                <w:rStyle w:val="UI"/>
              </w:rPr>
              <w:t>Dial-in</w:t>
            </w:r>
            <w:r>
              <w:t xml:space="preserve"> tab.</w:t>
            </w:r>
          </w:p>
          <w:p w14:paraId="1D666DA2" w14:textId="77777777" w:rsidR="000B6DD8" w:rsidRDefault="000B6DD8" w:rsidP="000B6DD8">
            <w:pPr>
              <w:pStyle w:val="NumberedList1"/>
              <w:numPr>
                <w:ilvl w:val="0"/>
                <w:numId w:val="0"/>
              </w:numPr>
              <w:tabs>
                <w:tab w:val="left" w:pos="360"/>
              </w:tabs>
              <w:ind w:left="360" w:hanging="360"/>
            </w:pPr>
            <w:r>
              <w:t>2.</w:t>
            </w:r>
            <w:r>
              <w:tab/>
              <w:t xml:space="preserve">Select </w:t>
            </w:r>
            <w:r>
              <w:rPr>
                <w:rStyle w:val="UI"/>
              </w:rPr>
              <w:t>Allow access</w:t>
            </w:r>
            <w:r>
              <w:t xml:space="preserve">, and then click </w:t>
            </w:r>
            <w:r>
              <w:rPr>
                <w:rStyle w:val="UI"/>
              </w:rPr>
              <w:t>OK</w:t>
            </w:r>
            <w:r>
              <w:t>.</w:t>
            </w:r>
          </w:p>
        </w:tc>
      </w:tr>
    </w:tbl>
    <w:p w14:paraId="7B88CF2F" w14:textId="77777777" w:rsidR="000B6DD8" w:rsidRDefault="00E63979" w:rsidP="000B6DD8">
      <w:pPr>
        <w:pStyle w:val="ProcedureTitle"/>
      </w:pPr>
      <w:r>
        <w:rPr>
          <w:noProof/>
        </w:rPr>
        <w:drawing>
          <wp:inline distT="0" distB="0" distL="0" distR="0" wp14:anchorId="48AFA825" wp14:editId="15D2760D">
            <wp:extent cx="228600" cy="171450"/>
            <wp:effectExtent l="0" t="0" r="0" b="0"/>
            <wp:docPr id="34" name="Picture 34"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groups to the domain</w:t>
      </w:r>
    </w:p>
    <w:tbl>
      <w:tblPr>
        <w:tblStyle w:val="ProcedureTable"/>
        <w:tblW w:w="0" w:type="auto"/>
        <w:tblLook w:val="01E0" w:firstRow="1" w:lastRow="1" w:firstColumn="1" w:lastColumn="1" w:noHBand="0" w:noVBand="0"/>
      </w:tblPr>
      <w:tblGrid>
        <w:gridCol w:w="7560"/>
      </w:tblGrid>
      <w:tr w:rsidR="000B6DD8" w14:paraId="710FAA63" w14:textId="77777777">
        <w:tc>
          <w:tcPr>
            <w:tcW w:w="8856" w:type="dxa"/>
          </w:tcPr>
          <w:p w14:paraId="4A813DFA" w14:textId="77777777" w:rsidR="000B6DD8" w:rsidRDefault="000B6DD8" w:rsidP="000B6DD8">
            <w:pPr>
              <w:pStyle w:val="NumberedList1"/>
              <w:numPr>
                <w:ilvl w:val="0"/>
                <w:numId w:val="0"/>
              </w:numPr>
              <w:tabs>
                <w:tab w:val="left" w:pos="360"/>
              </w:tabs>
              <w:ind w:left="360" w:hanging="360"/>
            </w:pPr>
            <w:r>
              <w:t>1.</w:t>
            </w:r>
            <w:r>
              <w:tab/>
              <w:t xml:space="preserve">In the </w:t>
            </w:r>
            <w:r>
              <w:rPr>
                <w:rStyle w:val="UI"/>
              </w:rPr>
              <w:t>Active Directory Users and Computers</w:t>
            </w:r>
            <w:r>
              <w:t xml:space="preserve"> console tree, right-click </w:t>
            </w:r>
            <w:r>
              <w:rPr>
                <w:rStyle w:val="UI"/>
              </w:rPr>
              <w:t>Users</w:t>
            </w:r>
            <w:r>
              <w:t xml:space="preserve">, click </w:t>
            </w:r>
            <w:r>
              <w:rPr>
                <w:rStyle w:val="UI"/>
              </w:rPr>
              <w:t>New</w:t>
            </w:r>
            <w:r>
              <w:t xml:space="preserve">, and then click </w:t>
            </w:r>
            <w:r>
              <w:rPr>
                <w:rStyle w:val="UI"/>
              </w:rPr>
              <w:t>Group</w:t>
            </w:r>
            <w:r>
              <w:t>.</w:t>
            </w:r>
          </w:p>
          <w:p w14:paraId="5B337C0E"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New Object – Group</w:t>
            </w:r>
            <w:r>
              <w:t xml:space="preserve"> dialog box, type </w:t>
            </w:r>
            <w:r>
              <w:rPr>
                <w:rStyle w:val="UserInputNon-localizable"/>
              </w:rPr>
              <w:t>WirelessUsers</w:t>
            </w:r>
            <w:r>
              <w:t xml:space="preserve"> in </w:t>
            </w:r>
            <w:r>
              <w:rPr>
                <w:rStyle w:val="UI"/>
              </w:rPr>
              <w:t>Group name</w:t>
            </w:r>
            <w:r>
              <w:t xml:space="preserve">, and then click </w:t>
            </w:r>
            <w:r>
              <w:rPr>
                <w:rStyle w:val="UI"/>
              </w:rPr>
              <w:t>OK</w:t>
            </w:r>
            <w:r>
              <w:t>. This is shown in the following figure.</w:t>
            </w:r>
          </w:p>
          <w:p w14:paraId="612B15ED" w14:textId="77777777" w:rsidR="000B6DD8" w:rsidRDefault="00E63979" w:rsidP="000B6DD8">
            <w:pPr>
              <w:pStyle w:val="FigureinList1"/>
            </w:pPr>
            <w:r>
              <w:rPr>
                <w:noProof/>
              </w:rPr>
              <w:drawing>
                <wp:inline distT="0" distB="0" distL="0" distR="0" wp14:anchorId="460785B2" wp14:editId="29A0E79D">
                  <wp:extent cx="4191000" cy="3543300"/>
                  <wp:effectExtent l="0" t="0" r="0" b="0"/>
                  <wp:docPr id="35" name="Picture 35" descr="cb5f0cf8-1d1e-4d23-8fa1-51b4d1099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b5f0cf8-1d1e-4d23-8fa1-51b4d109917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91000" cy="3543300"/>
                          </a:xfrm>
                          <a:prstGeom prst="rect">
                            <a:avLst/>
                          </a:prstGeom>
                          <a:noFill/>
                          <a:ln>
                            <a:noFill/>
                          </a:ln>
                        </pic:spPr>
                      </pic:pic>
                    </a:graphicData>
                  </a:graphic>
                </wp:inline>
              </w:drawing>
            </w:r>
          </w:p>
          <w:p w14:paraId="4CF51411" w14:textId="77777777" w:rsidR="000B6DD8" w:rsidRDefault="000B6DD8" w:rsidP="000B6DD8">
            <w:pPr>
              <w:pStyle w:val="TableSpacinginList1"/>
            </w:pPr>
          </w:p>
        </w:tc>
      </w:tr>
    </w:tbl>
    <w:p w14:paraId="01088C7C" w14:textId="77777777" w:rsidR="000B6DD8" w:rsidRDefault="00E63979" w:rsidP="000B6DD8">
      <w:pPr>
        <w:pStyle w:val="ProcedureTitle"/>
      </w:pPr>
      <w:r>
        <w:rPr>
          <w:noProof/>
        </w:rPr>
        <w:drawing>
          <wp:inline distT="0" distB="0" distL="0" distR="0" wp14:anchorId="1CE245BC" wp14:editId="2F99ECA7">
            <wp:extent cx="228600" cy="171450"/>
            <wp:effectExtent l="0" t="0" r="0" b="0"/>
            <wp:docPr id="36" name="Picture 3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users to the WirelessUsers group</w:t>
      </w:r>
    </w:p>
    <w:tbl>
      <w:tblPr>
        <w:tblStyle w:val="ProcedureTable"/>
        <w:tblW w:w="0" w:type="auto"/>
        <w:tblLook w:val="01E0" w:firstRow="1" w:lastRow="1" w:firstColumn="1" w:lastColumn="1" w:noHBand="0" w:noVBand="0"/>
      </w:tblPr>
      <w:tblGrid>
        <w:gridCol w:w="7560"/>
      </w:tblGrid>
      <w:tr w:rsidR="000B6DD8" w14:paraId="6D78B121" w14:textId="77777777">
        <w:tc>
          <w:tcPr>
            <w:tcW w:w="8856" w:type="dxa"/>
          </w:tcPr>
          <w:p w14:paraId="40020F8B" w14:textId="77777777" w:rsidR="000B6DD8" w:rsidRDefault="000B6DD8" w:rsidP="000B6DD8">
            <w:pPr>
              <w:pStyle w:val="NumberedList1"/>
              <w:numPr>
                <w:ilvl w:val="0"/>
                <w:numId w:val="0"/>
              </w:numPr>
              <w:tabs>
                <w:tab w:val="left" w:pos="360"/>
              </w:tabs>
              <w:ind w:left="360" w:hanging="360"/>
            </w:pPr>
            <w:r>
              <w:t>1.</w:t>
            </w:r>
            <w:r>
              <w:tab/>
              <w:t xml:space="preserve">In the details pane of the </w:t>
            </w:r>
            <w:r>
              <w:rPr>
                <w:rStyle w:val="UI"/>
              </w:rPr>
              <w:t>Active Directory Users and Computers</w:t>
            </w:r>
            <w:r>
              <w:t xml:space="preserve">, double-click </w:t>
            </w:r>
            <w:r>
              <w:rPr>
                <w:rStyle w:val="UI"/>
              </w:rPr>
              <w:t>WirelessUsers</w:t>
            </w:r>
            <w:r>
              <w:t>.</w:t>
            </w:r>
          </w:p>
          <w:p w14:paraId="2A1B1E91" w14:textId="77777777" w:rsidR="000B6DD8" w:rsidRDefault="000B6DD8" w:rsidP="000B6DD8">
            <w:pPr>
              <w:pStyle w:val="NumberedList1"/>
              <w:numPr>
                <w:ilvl w:val="0"/>
                <w:numId w:val="0"/>
              </w:numPr>
              <w:tabs>
                <w:tab w:val="left" w:pos="360"/>
              </w:tabs>
              <w:ind w:left="360" w:hanging="360"/>
            </w:pPr>
            <w:r>
              <w:t>2.</w:t>
            </w:r>
            <w:r>
              <w:tab/>
              <w:t xml:space="preserve">Click the </w:t>
            </w:r>
            <w:r>
              <w:rPr>
                <w:rStyle w:val="UI"/>
              </w:rPr>
              <w:t>Members</w:t>
            </w:r>
            <w:r>
              <w:t xml:space="preserve"> tab, and then click </w:t>
            </w:r>
            <w:r>
              <w:rPr>
                <w:rStyle w:val="UI"/>
              </w:rPr>
              <w:t>Add</w:t>
            </w:r>
            <w:r>
              <w:t>.</w:t>
            </w:r>
          </w:p>
          <w:p w14:paraId="6D706229" w14:textId="77777777" w:rsidR="000B6DD8" w:rsidRDefault="000B6DD8" w:rsidP="000B6DD8">
            <w:pPr>
              <w:pStyle w:val="NumberedList1"/>
              <w:numPr>
                <w:ilvl w:val="0"/>
                <w:numId w:val="0"/>
              </w:numPr>
              <w:tabs>
                <w:tab w:val="left" w:pos="360"/>
              </w:tabs>
              <w:ind w:left="360" w:hanging="360"/>
            </w:pPr>
            <w:r>
              <w:t>3.</w:t>
            </w:r>
            <w:r>
              <w:tab/>
              <w:t xml:space="preserve">In the </w:t>
            </w:r>
            <w:r>
              <w:rPr>
                <w:rStyle w:val="UI"/>
              </w:rPr>
              <w:t>Select Users, Contacts, Computers, or Groups</w:t>
            </w:r>
            <w:r>
              <w:t xml:space="preserve"> dialog box, type </w:t>
            </w:r>
            <w:r>
              <w:rPr>
                <w:rStyle w:val="UserInputNon-localizable"/>
              </w:rPr>
              <w:t>wirelessuser</w:t>
            </w:r>
            <w:r>
              <w:t xml:space="preserve"> in </w:t>
            </w:r>
            <w:r>
              <w:rPr>
                <w:rStyle w:val="UI"/>
              </w:rPr>
              <w:t>Enter the object names to select</w:t>
            </w:r>
            <w:r>
              <w:t>. This is shown in the following figure.</w:t>
            </w:r>
          </w:p>
          <w:p w14:paraId="0B72B5A9" w14:textId="77777777" w:rsidR="000B6DD8" w:rsidRDefault="00E63979" w:rsidP="000B6DD8">
            <w:pPr>
              <w:pStyle w:val="FigureinList1"/>
            </w:pPr>
            <w:r>
              <w:rPr>
                <w:noProof/>
              </w:rPr>
              <w:drawing>
                <wp:inline distT="0" distB="0" distL="0" distR="0" wp14:anchorId="3F1894B7" wp14:editId="2D0E065A">
                  <wp:extent cx="4419600" cy="2343150"/>
                  <wp:effectExtent l="0" t="0" r="0" b="0"/>
                  <wp:docPr id="37" name="Picture 37" descr="e984494c-ef32-48ad-b13d-ee4739732c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984494c-ef32-48ad-b13d-ee4739732c9b"/>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19600" cy="2343150"/>
                          </a:xfrm>
                          <a:prstGeom prst="rect">
                            <a:avLst/>
                          </a:prstGeom>
                          <a:noFill/>
                          <a:ln>
                            <a:noFill/>
                          </a:ln>
                        </pic:spPr>
                      </pic:pic>
                    </a:graphicData>
                  </a:graphic>
                </wp:inline>
              </w:drawing>
            </w:r>
          </w:p>
          <w:p w14:paraId="4AAFC420" w14:textId="77777777" w:rsidR="000B6DD8" w:rsidRDefault="000B6DD8" w:rsidP="000B6DD8">
            <w:pPr>
              <w:pStyle w:val="TableSpacinginList1"/>
            </w:pPr>
          </w:p>
          <w:p w14:paraId="5403CE26"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OK</w:t>
            </w:r>
            <w:r>
              <w:t xml:space="preserve">. In the </w:t>
            </w:r>
            <w:r>
              <w:rPr>
                <w:rStyle w:val="UI"/>
              </w:rPr>
              <w:t>Multiple Names Found</w:t>
            </w:r>
            <w:r>
              <w:t xml:space="preserve"> dialog box, click </w:t>
            </w:r>
            <w:r>
              <w:rPr>
                <w:rStyle w:val="UI"/>
              </w:rPr>
              <w:t>OK</w:t>
            </w:r>
            <w:r>
              <w:t>. The WirelessUser user account is added to the WirelessUsers group. This is shown in the following figure.</w:t>
            </w:r>
          </w:p>
          <w:p w14:paraId="31086F6F" w14:textId="77777777" w:rsidR="000B6DD8" w:rsidRDefault="00E63979" w:rsidP="000B6DD8">
            <w:pPr>
              <w:pStyle w:val="FigureinList1"/>
            </w:pPr>
            <w:r>
              <w:rPr>
                <w:noProof/>
              </w:rPr>
              <w:drawing>
                <wp:inline distT="0" distB="0" distL="0" distR="0" wp14:anchorId="0E166452" wp14:editId="0C13450E">
                  <wp:extent cx="3838575" cy="4267200"/>
                  <wp:effectExtent l="0" t="0" r="0" b="0"/>
                  <wp:docPr id="38" name="Picture 38" descr="f2f567b1-f3ad-41ba-9930-6cb0ae58e5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2f567b1-f3ad-41ba-9930-6cb0ae58e5e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38575" cy="4267200"/>
                          </a:xfrm>
                          <a:prstGeom prst="rect">
                            <a:avLst/>
                          </a:prstGeom>
                          <a:noFill/>
                          <a:ln>
                            <a:noFill/>
                          </a:ln>
                        </pic:spPr>
                      </pic:pic>
                    </a:graphicData>
                  </a:graphic>
                </wp:inline>
              </w:drawing>
            </w:r>
          </w:p>
          <w:p w14:paraId="2BA7B0D2" w14:textId="77777777" w:rsidR="000B6DD8" w:rsidRDefault="000B6DD8" w:rsidP="000B6DD8">
            <w:pPr>
              <w:pStyle w:val="TableSpacinginList1"/>
            </w:pPr>
          </w:p>
          <w:p w14:paraId="5B37244E"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OK</w:t>
            </w:r>
            <w:r>
              <w:t xml:space="preserve"> to save changes to the WirelessUsers group.</w:t>
            </w:r>
          </w:p>
        </w:tc>
      </w:tr>
    </w:tbl>
    <w:p w14:paraId="4A30354D" w14:textId="77777777" w:rsidR="000B6DD8" w:rsidRDefault="00E63979" w:rsidP="000B6DD8">
      <w:pPr>
        <w:pStyle w:val="ProcedureTitle"/>
      </w:pPr>
      <w:r>
        <w:rPr>
          <w:noProof/>
        </w:rPr>
        <w:drawing>
          <wp:inline distT="0" distB="0" distL="0" distR="0" wp14:anchorId="5A4CE474" wp14:editId="52E52316">
            <wp:extent cx="228600" cy="171450"/>
            <wp:effectExtent l="0" t="0" r="0" b="0"/>
            <wp:docPr id="39" name="Picture 39"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client computers to the WirelessUsers group</w:t>
      </w:r>
    </w:p>
    <w:tbl>
      <w:tblPr>
        <w:tblStyle w:val="ProcedureTable"/>
        <w:tblW w:w="0" w:type="auto"/>
        <w:tblLook w:val="01E0" w:firstRow="1" w:lastRow="1" w:firstColumn="1" w:lastColumn="1" w:noHBand="0" w:noVBand="0"/>
      </w:tblPr>
      <w:tblGrid>
        <w:gridCol w:w="7635"/>
      </w:tblGrid>
      <w:tr w:rsidR="000B6DD8" w14:paraId="757B018C" w14:textId="77777777">
        <w:tc>
          <w:tcPr>
            <w:tcW w:w="8856" w:type="dxa"/>
          </w:tcPr>
          <w:p w14:paraId="36799D9F" w14:textId="77777777" w:rsidR="000B6DD8" w:rsidRDefault="000B6DD8" w:rsidP="000B6DD8">
            <w:pPr>
              <w:pStyle w:val="NumberedList1"/>
              <w:numPr>
                <w:ilvl w:val="0"/>
                <w:numId w:val="0"/>
              </w:numPr>
              <w:tabs>
                <w:tab w:val="left" w:pos="360"/>
              </w:tabs>
              <w:ind w:left="360" w:hanging="360"/>
            </w:pPr>
            <w:r>
              <w:t>1.</w:t>
            </w:r>
            <w:r>
              <w:tab/>
              <w:t>Repeat steps 1 and 2 in the preceding “Add users to the WirelessUsers group” procedure.</w:t>
            </w:r>
          </w:p>
          <w:p w14:paraId="72A09DA6"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Select Users, Contacts, or Computers</w:t>
            </w:r>
            <w:r>
              <w:t xml:space="preserve"> dialog box, type </w:t>
            </w:r>
            <w:r>
              <w:rPr>
                <w:rStyle w:val="UserInputNon-localizable"/>
              </w:rPr>
              <w:t>client1</w:t>
            </w:r>
            <w:r>
              <w:t xml:space="preserve"> in </w:t>
            </w:r>
            <w:r>
              <w:rPr>
                <w:rStyle w:val="UI"/>
              </w:rPr>
              <w:t>Enter the object names to select</w:t>
            </w:r>
            <w:r>
              <w:t>. This is shown in the following figure.</w:t>
            </w:r>
          </w:p>
          <w:p w14:paraId="16CCCEAF" w14:textId="77777777" w:rsidR="000B6DD8" w:rsidRDefault="00E63979" w:rsidP="000B6DD8">
            <w:pPr>
              <w:pStyle w:val="FigureinList1"/>
            </w:pPr>
            <w:r>
              <w:rPr>
                <w:noProof/>
              </w:rPr>
              <w:drawing>
                <wp:inline distT="0" distB="0" distL="0" distR="0" wp14:anchorId="3B7FE0E1" wp14:editId="33E2E211">
                  <wp:extent cx="4419600" cy="2352675"/>
                  <wp:effectExtent l="0" t="0" r="0" b="0"/>
                  <wp:docPr id="40" name="Picture 40" descr="cc2209fe-b594-4980-97a7-c7ca262dd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c2209fe-b594-4980-97a7-c7ca262dd19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19600" cy="2352675"/>
                          </a:xfrm>
                          <a:prstGeom prst="rect">
                            <a:avLst/>
                          </a:prstGeom>
                          <a:noFill/>
                          <a:ln>
                            <a:noFill/>
                          </a:ln>
                        </pic:spPr>
                      </pic:pic>
                    </a:graphicData>
                  </a:graphic>
                </wp:inline>
              </w:drawing>
            </w:r>
          </w:p>
          <w:p w14:paraId="4A21E046" w14:textId="77777777" w:rsidR="000B6DD8" w:rsidRDefault="000B6DD8" w:rsidP="000B6DD8">
            <w:pPr>
              <w:pStyle w:val="TableSpacinginList1"/>
            </w:pPr>
          </w:p>
          <w:p w14:paraId="10A5A8F6"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Object Types</w:t>
            </w:r>
            <w:r>
              <w:t xml:space="preserve">, clear the </w:t>
            </w:r>
            <w:r>
              <w:rPr>
                <w:rStyle w:val="UI"/>
              </w:rPr>
              <w:t>Users</w:t>
            </w:r>
            <w:r>
              <w:t xml:space="preserve"> check box, and then select the </w:t>
            </w:r>
            <w:r>
              <w:rPr>
                <w:rStyle w:val="UI"/>
              </w:rPr>
              <w:t>Computers</w:t>
            </w:r>
            <w:r>
              <w:t xml:space="preserve"> check box. This is shown in the following figure.</w:t>
            </w:r>
          </w:p>
          <w:p w14:paraId="3E4F9C71" w14:textId="77777777" w:rsidR="000B6DD8" w:rsidRDefault="00E63979" w:rsidP="000B6DD8">
            <w:pPr>
              <w:pStyle w:val="FigureinList1"/>
              <w:ind w:left="0"/>
            </w:pPr>
            <w:r>
              <w:rPr>
                <w:noProof/>
              </w:rPr>
              <w:drawing>
                <wp:inline distT="0" distB="0" distL="0" distR="0" wp14:anchorId="22078736" wp14:editId="15DADEB6">
                  <wp:extent cx="4848225" cy="2724150"/>
                  <wp:effectExtent l="0" t="0" r="0" b="0"/>
                  <wp:docPr id="41" name="Picture 41" descr="9294967f-bb1a-48f8-9026-ad6548ab1f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9294967f-bb1a-48f8-9026-ad6548ab1f6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48225" cy="2724150"/>
                          </a:xfrm>
                          <a:prstGeom prst="rect">
                            <a:avLst/>
                          </a:prstGeom>
                          <a:noFill/>
                          <a:ln>
                            <a:noFill/>
                          </a:ln>
                        </pic:spPr>
                      </pic:pic>
                    </a:graphicData>
                  </a:graphic>
                </wp:inline>
              </w:drawing>
            </w:r>
          </w:p>
          <w:p w14:paraId="0F3161F0" w14:textId="77777777" w:rsidR="000B6DD8" w:rsidRDefault="000B6DD8" w:rsidP="000B6DD8">
            <w:pPr>
              <w:pStyle w:val="TableSpacinginList1"/>
            </w:pPr>
          </w:p>
          <w:p w14:paraId="7486E137"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OK</w:t>
            </w:r>
            <w:r>
              <w:t xml:space="preserve"> twice. The CLIENT1 computer account is added to the WirelessUsers group.</w:t>
            </w:r>
          </w:p>
        </w:tc>
      </w:tr>
    </w:tbl>
    <w:p w14:paraId="0AF760C2" w14:textId="77777777" w:rsidR="000B6DD8" w:rsidRDefault="000B6DD8" w:rsidP="000B6DD8">
      <w:pPr>
        <w:pStyle w:val="Heading3"/>
      </w:pPr>
      <w:bookmarkStart w:id="5" w:name="_Toc100984843"/>
      <w:r>
        <w:t>IAS1</w:t>
      </w:r>
      <w:bookmarkEnd w:id="5"/>
    </w:p>
    <w:p w14:paraId="4F47A08F" w14:textId="77777777" w:rsidR="000B6DD8" w:rsidRDefault="000B6DD8" w:rsidP="000B6DD8">
      <w:r>
        <w:t>IAS1 is a computer running Windows Server 2003 with SP1, Standard Edition, that is providing RADIUS authentication and authorization for the wireless AP. To configure IAS1 as a RADIUS server, perform the following steps.</w:t>
      </w:r>
    </w:p>
    <w:p w14:paraId="09E75CA1" w14:textId="77777777" w:rsidR="000B6DD8" w:rsidRDefault="00E63979" w:rsidP="000B6DD8">
      <w:pPr>
        <w:pStyle w:val="ProcedureTitle"/>
      </w:pPr>
      <w:r>
        <w:rPr>
          <w:noProof/>
        </w:rPr>
        <w:drawing>
          <wp:inline distT="0" distB="0" distL="0" distR="0" wp14:anchorId="089EB986" wp14:editId="4C3FEF25">
            <wp:extent cx="228600" cy="171450"/>
            <wp:effectExtent l="0" t="0" r="0" b="0"/>
            <wp:docPr id="42" name="Picture 42"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Perform basic installation and configuration</w:t>
      </w:r>
    </w:p>
    <w:tbl>
      <w:tblPr>
        <w:tblStyle w:val="ProcedureTable"/>
        <w:tblW w:w="0" w:type="auto"/>
        <w:tblLook w:val="01E0" w:firstRow="1" w:lastRow="1" w:firstColumn="1" w:lastColumn="1" w:noHBand="0" w:noVBand="0"/>
      </w:tblPr>
      <w:tblGrid>
        <w:gridCol w:w="7560"/>
      </w:tblGrid>
      <w:tr w:rsidR="000B6DD8" w14:paraId="68DB6455" w14:textId="77777777">
        <w:tc>
          <w:tcPr>
            <w:tcW w:w="8856" w:type="dxa"/>
          </w:tcPr>
          <w:p w14:paraId="0BD93554" w14:textId="77777777" w:rsidR="000B6DD8" w:rsidRDefault="000B6DD8" w:rsidP="000B6DD8">
            <w:pPr>
              <w:pStyle w:val="NumberedList1"/>
              <w:numPr>
                <w:ilvl w:val="0"/>
                <w:numId w:val="0"/>
              </w:numPr>
              <w:tabs>
                <w:tab w:val="left" w:pos="360"/>
              </w:tabs>
              <w:ind w:left="360" w:hanging="360"/>
            </w:pPr>
            <w:r>
              <w:t>1.</w:t>
            </w:r>
            <w:r>
              <w:tab/>
              <w:t>Install Windows Server 2003 with SP1, Standard Edition, as a member server named IAS1 in the example.com domain.</w:t>
            </w:r>
          </w:p>
          <w:p w14:paraId="26DF8AC5" w14:textId="77777777" w:rsidR="000B6DD8" w:rsidRDefault="000B6DD8" w:rsidP="000B6DD8">
            <w:pPr>
              <w:pStyle w:val="NumberedList1"/>
              <w:numPr>
                <w:ilvl w:val="0"/>
                <w:numId w:val="0"/>
              </w:numPr>
              <w:tabs>
                <w:tab w:val="left" w:pos="360"/>
              </w:tabs>
              <w:ind w:left="360" w:hanging="360"/>
            </w:pPr>
            <w:r>
              <w:t>2.</w:t>
            </w:r>
            <w:r>
              <w:tab/>
              <w:t>For the intranet local area connection, configure the TCP/IP protocol with the IP address of 172.16.0.2, the subnet mask of 255.255.255.0, and the DNS server IP address of 172.16.0.1.</w:t>
            </w:r>
          </w:p>
        </w:tc>
      </w:tr>
    </w:tbl>
    <w:p w14:paraId="43A4F6A2" w14:textId="77777777" w:rsidR="000B6DD8" w:rsidRDefault="00E63979" w:rsidP="000B6DD8">
      <w:pPr>
        <w:pStyle w:val="ProcedureTitle"/>
      </w:pPr>
      <w:r>
        <w:rPr>
          <w:noProof/>
        </w:rPr>
        <w:drawing>
          <wp:inline distT="0" distB="0" distL="0" distR="0" wp14:anchorId="4BC63163" wp14:editId="0D617FBB">
            <wp:extent cx="228600" cy="171450"/>
            <wp:effectExtent l="0" t="0" r="0" b="0"/>
            <wp:docPr id="43" name="Picture 43"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Perform basic installation and configuration</w:t>
      </w:r>
    </w:p>
    <w:tbl>
      <w:tblPr>
        <w:tblStyle w:val="ProcedureTable"/>
        <w:tblW w:w="0" w:type="auto"/>
        <w:tblLook w:val="01E0" w:firstRow="1" w:lastRow="1" w:firstColumn="1" w:lastColumn="1" w:noHBand="0" w:noVBand="0"/>
      </w:tblPr>
      <w:tblGrid>
        <w:gridCol w:w="7925"/>
      </w:tblGrid>
      <w:tr w:rsidR="000B6DD8" w14:paraId="491ECCC6" w14:textId="77777777">
        <w:tc>
          <w:tcPr>
            <w:tcW w:w="8856" w:type="dxa"/>
          </w:tcPr>
          <w:p w14:paraId="2A9671F4" w14:textId="77777777" w:rsidR="000B6DD8" w:rsidRDefault="000B6DD8" w:rsidP="000B6DD8">
            <w:pPr>
              <w:pStyle w:val="NumberedList1"/>
              <w:numPr>
                <w:ilvl w:val="0"/>
                <w:numId w:val="0"/>
              </w:numPr>
              <w:tabs>
                <w:tab w:val="left" w:pos="360"/>
              </w:tabs>
              <w:ind w:left="360" w:hanging="360"/>
            </w:pPr>
            <w:r>
              <w:t>1.</w:t>
            </w:r>
            <w:r>
              <w:tab/>
              <w:t xml:space="preserve">Install Internet Authentication Service as a Networking Services component by using Add or Remove Programs in Control Panel. </w:t>
            </w:r>
          </w:p>
          <w:p w14:paraId="689E73F5"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Administrative Tools</w:t>
            </w:r>
            <w:r>
              <w:t xml:space="preserve"> folder, open the Internet Authentication Service snap-in. </w:t>
            </w:r>
          </w:p>
          <w:p w14:paraId="21D36170" w14:textId="77777777" w:rsidR="000B6DD8" w:rsidRDefault="000B6DD8" w:rsidP="000B6DD8">
            <w:pPr>
              <w:pStyle w:val="NumberedList1"/>
              <w:numPr>
                <w:ilvl w:val="0"/>
                <w:numId w:val="0"/>
              </w:numPr>
              <w:tabs>
                <w:tab w:val="left" w:pos="360"/>
              </w:tabs>
              <w:ind w:left="360" w:hanging="360"/>
            </w:pPr>
            <w:r>
              <w:t>3.</w:t>
            </w:r>
            <w:r>
              <w:tab/>
              <w:t xml:space="preserve">Right-click </w:t>
            </w:r>
            <w:r>
              <w:rPr>
                <w:rStyle w:val="UI"/>
              </w:rPr>
              <w:t>Internet Authentication Service</w:t>
            </w:r>
            <w:r>
              <w:t xml:space="preserve">, and then click </w:t>
            </w:r>
            <w:r>
              <w:rPr>
                <w:rStyle w:val="UI"/>
              </w:rPr>
              <w:t>Register Server in Active Directory</w:t>
            </w:r>
            <w:r>
              <w:t xml:space="preserve">. When the </w:t>
            </w:r>
            <w:r>
              <w:rPr>
                <w:rStyle w:val="UI"/>
              </w:rPr>
              <w:t>Register Internet Authentication Server in Active Directory</w:t>
            </w:r>
            <w:r>
              <w:t xml:space="preserve"> dialog box appears, click </w:t>
            </w:r>
            <w:r>
              <w:rPr>
                <w:rStyle w:val="UI"/>
              </w:rPr>
              <w:t>OK</w:t>
            </w:r>
            <w:r>
              <w:t>. This is shown in the following figure.</w:t>
            </w:r>
          </w:p>
          <w:p w14:paraId="454DBA96" w14:textId="77777777" w:rsidR="000B6DD8" w:rsidRDefault="00E63979" w:rsidP="000B6DD8">
            <w:pPr>
              <w:pStyle w:val="FigureinList1"/>
              <w:ind w:left="0"/>
            </w:pPr>
            <w:r>
              <w:rPr>
                <w:noProof/>
              </w:rPr>
              <w:drawing>
                <wp:inline distT="0" distB="0" distL="0" distR="0" wp14:anchorId="706DD776" wp14:editId="40EFC25A">
                  <wp:extent cx="5029200" cy="971550"/>
                  <wp:effectExtent l="0" t="0" r="0" b="0"/>
                  <wp:docPr id="44" name="Picture 44" descr="0eb0d351-2b1b-4de1-96da-1518b2108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0eb0d351-2b1b-4de1-96da-1518b210808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29200" cy="971550"/>
                          </a:xfrm>
                          <a:prstGeom prst="rect">
                            <a:avLst/>
                          </a:prstGeom>
                          <a:noFill/>
                          <a:ln>
                            <a:noFill/>
                          </a:ln>
                        </pic:spPr>
                      </pic:pic>
                    </a:graphicData>
                  </a:graphic>
                </wp:inline>
              </w:drawing>
            </w:r>
          </w:p>
          <w:p w14:paraId="51FBEF79" w14:textId="77777777" w:rsidR="000B6DD8" w:rsidRDefault="000B6DD8" w:rsidP="000B6DD8">
            <w:pPr>
              <w:pStyle w:val="TableSpacinginList1"/>
            </w:pPr>
          </w:p>
        </w:tc>
      </w:tr>
    </w:tbl>
    <w:p w14:paraId="3DA29D46" w14:textId="77777777" w:rsidR="000B6DD8" w:rsidRDefault="00E63979" w:rsidP="000B6DD8">
      <w:pPr>
        <w:pStyle w:val="ProcedureTitle"/>
      </w:pPr>
      <w:r>
        <w:rPr>
          <w:noProof/>
        </w:rPr>
        <w:drawing>
          <wp:inline distT="0" distB="0" distL="0" distR="0" wp14:anchorId="48FFD388" wp14:editId="1962E445">
            <wp:extent cx="228600" cy="171450"/>
            <wp:effectExtent l="0" t="0" r="0" b="0"/>
            <wp:docPr id="45" name="Picture 45"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Create the Certificates (Local Computer) console</w:t>
      </w:r>
    </w:p>
    <w:tbl>
      <w:tblPr>
        <w:tblStyle w:val="ProcedureTable"/>
        <w:tblW w:w="0" w:type="auto"/>
        <w:tblLook w:val="01E0" w:firstRow="1" w:lastRow="1" w:firstColumn="1" w:lastColumn="1" w:noHBand="0" w:noVBand="0"/>
      </w:tblPr>
      <w:tblGrid>
        <w:gridCol w:w="7725"/>
      </w:tblGrid>
      <w:tr w:rsidR="000B6DD8" w14:paraId="37473F91" w14:textId="77777777">
        <w:tc>
          <w:tcPr>
            <w:tcW w:w="8856" w:type="dxa"/>
          </w:tcPr>
          <w:p w14:paraId="22785C00" w14:textId="77777777" w:rsidR="000B6DD8" w:rsidRDefault="000B6DD8" w:rsidP="000B6DD8">
            <w:pPr>
              <w:pStyle w:val="NumberedList1"/>
              <w:numPr>
                <w:ilvl w:val="0"/>
                <w:numId w:val="0"/>
              </w:numPr>
              <w:tabs>
                <w:tab w:val="left" w:pos="360"/>
              </w:tabs>
              <w:ind w:left="360" w:hanging="360"/>
            </w:pPr>
            <w:r>
              <w:t>1.</w:t>
            </w:r>
            <w:r>
              <w:tab/>
              <w:t>Create an MMC console on your IAS server that contains the Certificates (Local Computer) snap-in.</w:t>
            </w:r>
          </w:p>
          <w:p w14:paraId="7E6E301B" w14:textId="77777777" w:rsidR="000B6DD8" w:rsidRDefault="000B6DD8" w:rsidP="000B6DD8">
            <w:pPr>
              <w:pStyle w:val="NumberedList1"/>
              <w:numPr>
                <w:ilvl w:val="0"/>
                <w:numId w:val="0"/>
              </w:numPr>
              <w:tabs>
                <w:tab w:val="left" w:pos="360"/>
              </w:tabs>
              <w:ind w:left="360" w:hanging="360"/>
            </w:pPr>
            <w:r>
              <w:t>2.</w:t>
            </w:r>
            <w:r>
              <w:tab/>
              <w:t xml:space="preserve">Click </w:t>
            </w:r>
            <w:r>
              <w:rPr>
                <w:rStyle w:val="UI"/>
              </w:rPr>
              <w:t>Start</w:t>
            </w:r>
            <w:r>
              <w:t xml:space="preserve">, click </w:t>
            </w:r>
            <w:r>
              <w:rPr>
                <w:rStyle w:val="UI"/>
              </w:rPr>
              <w:t>Run</w:t>
            </w:r>
            <w:r>
              <w:t xml:space="preserve">, type </w:t>
            </w:r>
            <w:r>
              <w:rPr>
                <w:rStyle w:val="UserInputNon-localizable"/>
              </w:rPr>
              <w:t>mmc</w:t>
            </w:r>
            <w:r>
              <w:t xml:space="preserve">, and then click </w:t>
            </w:r>
            <w:r>
              <w:rPr>
                <w:rStyle w:val="UI"/>
              </w:rPr>
              <w:t>OK</w:t>
            </w:r>
            <w:r>
              <w:t>.</w:t>
            </w:r>
          </w:p>
          <w:p w14:paraId="64388048" w14:textId="77777777" w:rsidR="000B6DD8" w:rsidRDefault="000B6DD8" w:rsidP="000B6DD8">
            <w:pPr>
              <w:pStyle w:val="NumberedList1"/>
              <w:numPr>
                <w:ilvl w:val="0"/>
                <w:numId w:val="0"/>
              </w:numPr>
              <w:tabs>
                <w:tab w:val="left" w:pos="360"/>
              </w:tabs>
              <w:ind w:left="360" w:hanging="360"/>
            </w:pPr>
            <w:r>
              <w:t>3.</w:t>
            </w:r>
            <w:r>
              <w:tab/>
              <w:t xml:space="preserve">On the </w:t>
            </w:r>
            <w:r>
              <w:rPr>
                <w:rStyle w:val="UI"/>
              </w:rPr>
              <w:t>File</w:t>
            </w:r>
            <w:r>
              <w:t xml:space="preserve"> menu, click </w:t>
            </w:r>
            <w:r>
              <w:rPr>
                <w:rStyle w:val="UI"/>
              </w:rPr>
              <w:t>Add/Remove Snap-in</w:t>
            </w:r>
            <w:r>
              <w:t xml:space="preserve">, and then click </w:t>
            </w:r>
            <w:r>
              <w:rPr>
                <w:rStyle w:val="UI"/>
              </w:rPr>
              <w:t>Add</w:t>
            </w:r>
            <w:r>
              <w:t>.</w:t>
            </w:r>
          </w:p>
          <w:p w14:paraId="669E2963" w14:textId="77777777" w:rsidR="000B6DD8" w:rsidRDefault="000B6DD8" w:rsidP="000B6DD8">
            <w:pPr>
              <w:pStyle w:val="NumberedList1"/>
              <w:numPr>
                <w:ilvl w:val="0"/>
                <w:numId w:val="0"/>
              </w:numPr>
              <w:tabs>
                <w:tab w:val="left" w:pos="360"/>
              </w:tabs>
              <w:ind w:left="360" w:hanging="360"/>
            </w:pPr>
            <w:r>
              <w:t>4.</w:t>
            </w:r>
            <w:r>
              <w:tab/>
              <w:t xml:space="preserve">Under </w:t>
            </w:r>
            <w:r>
              <w:rPr>
                <w:rStyle w:val="UI"/>
              </w:rPr>
              <w:t>Snap-in</w:t>
            </w:r>
            <w:r>
              <w:t xml:space="preserve">, double-click </w:t>
            </w:r>
            <w:r>
              <w:rPr>
                <w:rStyle w:val="UI"/>
              </w:rPr>
              <w:t>Certificates</w:t>
            </w:r>
            <w:r>
              <w:t xml:space="preserve">, click </w:t>
            </w:r>
            <w:r>
              <w:rPr>
                <w:rStyle w:val="UI"/>
              </w:rPr>
              <w:t>Computer account</w:t>
            </w:r>
            <w:r>
              <w:t xml:space="preserve">, and then click </w:t>
            </w:r>
            <w:r>
              <w:rPr>
                <w:rStyle w:val="UI"/>
              </w:rPr>
              <w:t>Next</w:t>
            </w:r>
            <w:r>
              <w:t>.</w:t>
            </w:r>
          </w:p>
          <w:p w14:paraId="5CA6B5FF"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Local computer</w:t>
            </w:r>
            <w:r>
              <w:t xml:space="preserve">, click </w:t>
            </w:r>
            <w:r>
              <w:rPr>
                <w:rStyle w:val="UI"/>
              </w:rPr>
              <w:t>Finish</w:t>
            </w:r>
            <w:r>
              <w:t xml:space="preserve">, click </w:t>
            </w:r>
            <w:r>
              <w:rPr>
                <w:rStyle w:val="UI"/>
              </w:rPr>
              <w:t>Close</w:t>
            </w:r>
            <w:r>
              <w:t xml:space="preserve">, and then click </w:t>
            </w:r>
            <w:r>
              <w:rPr>
                <w:rStyle w:val="UI"/>
              </w:rPr>
              <w:t>OK</w:t>
            </w:r>
            <w:r>
              <w:t>. The Certificates (Local Computer) snap-in is shown in the following figure.</w:t>
            </w:r>
          </w:p>
          <w:p w14:paraId="02A0DB38" w14:textId="77777777" w:rsidR="000B6DD8" w:rsidRDefault="00E63979" w:rsidP="000B6DD8">
            <w:pPr>
              <w:pStyle w:val="FigureinList1"/>
            </w:pPr>
            <w:r>
              <w:rPr>
                <w:noProof/>
              </w:rPr>
              <w:drawing>
                <wp:inline distT="0" distB="0" distL="0" distR="0" wp14:anchorId="01DBF912" wp14:editId="6EEEDE62">
                  <wp:extent cx="4676775" cy="2962275"/>
                  <wp:effectExtent l="0" t="0" r="0" b="0"/>
                  <wp:docPr id="46" name="Picture 46" descr="b8b68d31-15b7-42cb-8d0c-d2d3f6b4e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8b68d31-15b7-42cb-8d0c-d2d3f6b4e54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76775" cy="2962275"/>
                          </a:xfrm>
                          <a:prstGeom prst="rect">
                            <a:avLst/>
                          </a:prstGeom>
                          <a:noFill/>
                          <a:ln>
                            <a:noFill/>
                          </a:ln>
                        </pic:spPr>
                      </pic:pic>
                    </a:graphicData>
                  </a:graphic>
                </wp:inline>
              </w:drawing>
            </w:r>
          </w:p>
          <w:p w14:paraId="7006B62D" w14:textId="77777777" w:rsidR="000B6DD8" w:rsidRDefault="000B6DD8" w:rsidP="000B6DD8">
            <w:pPr>
              <w:pStyle w:val="TableSpacinginList1"/>
            </w:pPr>
          </w:p>
          <w:p w14:paraId="4C87DD73" w14:textId="77777777" w:rsidR="000B6DD8" w:rsidRDefault="00E63979" w:rsidP="000B6DD8">
            <w:pPr>
              <w:pStyle w:val="AlertLabel"/>
            </w:pPr>
            <w:r>
              <w:rPr>
                <w:noProof/>
              </w:rPr>
              <w:drawing>
                <wp:inline distT="0" distB="0" distL="0" distR="0" wp14:anchorId="5CD6544E" wp14:editId="256D2B19">
                  <wp:extent cx="228600" cy="171450"/>
                  <wp:effectExtent l="0" t="0" r="0" b="0"/>
                  <wp:docPr id="47" name="Picture 4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ote_d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 xml:space="preserve">Note: </w:t>
            </w:r>
          </w:p>
          <w:p w14:paraId="13477459" w14:textId="77777777" w:rsidR="000B6DD8" w:rsidRDefault="000B6DD8" w:rsidP="000B6DD8">
            <w:pPr>
              <w:pStyle w:val="AlertText"/>
            </w:pPr>
            <w:r>
              <w:t>PEAP with MS-CHAP v2 requires certificates on the IAS servers but not on the wireless clients. Autoenrollment of computer certificates for the IAS servers can be used to simplify a deployment. However, in this section, a certificate is manually requested for the IAS1 computer because the autoenrollment of the certificates is not yet configured. This is described in the following "EAP-TLS Authentication" section of this guide.</w:t>
            </w:r>
          </w:p>
        </w:tc>
      </w:tr>
    </w:tbl>
    <w:p w14:paraId="435E7139" w14:textId="77777777" w:rsidR="000B6DD8" w:rsidRDefault="00E63979" w:rsidP="000B6DD8">
      <w:pPr>
        <w:pStyle w:val="ProcedureTitle"/>
      </w:pPr>
      <w:r>
        <w:rPr>
          <w:noProof/>
        </w:rPr>
        <w:drawing>
          <wp:inline distT="0" distB="0" distL="0" distR="0" wp14:anchorId="681B3419" wp14:editId="76AA9100">
            <wp:extent cx="228600" cy="171450"/>
            <wp:effectExtent l="0" t="0" r="0" b="0"/>
            <wp:docPr id="48" name="Picture 48"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Request a computer certificate</w:t>
      </w:r>
    </w:p>
    <w:tbl>
      <w:tblPr>
        <w:tblStyle w:val="ProcedureTable"/>
        <w:tblW w:w="0" w:type="auto"/>
        <w:tblLook w:val="01E0" w:firstRow="1" w:lastRow="1" w:firstColumn="1" w:lastColumn="1" w:noHBand="0" w:noVBand="0"/>
      </w:tblPr>
      <w:tblGrid>
        <w:gridCol w:w="7905"/>
      </w:tblGrid>
      <w:tr w:rsidR="000B6DD8" w14:paraId="0BB3E76D" w14:textId="77777777">
        <w:tc>
          <w:tcPr>
            <w:tcW w:w="8856" w:type="dxa"/>
          </w:tcPr>
          <w:p w14:paraId="192A5F7E" w14:textId="77777777" w:rsidR="000B6DD8" w:rsidRDefault="000B6DD8" w:rsidP="000B6DD8">
            <w:pPr>
              <w:pStyle w:val="NumberedList1"/>
              <w:numPr>
                <w:ilvl w:val="0"/>
                <w:numId w:val="0"/>
              </w:numPr>
              <w:tabs>
                <w:tab w:val="left" w:pos="360"/>
              </w:tabs>
              <w:ind w:left="360" w:hanging="360"/>
            </w:pPr>
            <w:r>
              <w:t>1.</w:t>
            </w:r>
            <w:r>
              <w:tab/>
              <w:t xml:space="preserve">Right-click the </w:t>
            </w:r>
            <w:r>
              <w:rPr>
                <w:rStyle w:val="UI"/>
              </w:rPr>
              <w:t>Personal</w:t>
            </w:r>
            <w:r>
              <w:t xml:space="preserve"> folder, click </w:t>
            </w:r>
            <w:r>
              <w:rPr>
                <w:rStyle w:val="UI"/>
              </w:rPr>
              <w:t>All Tasks</w:t>
            </w:r>
            <w:r>
              <w:t xml:space="preserve">, click </w:t>
            </w:r>
            <w:r>
              <w:rPr>
                <w:rStyle w:val="UI"/>
              </w:rPr>
              <w:t>Request New Certificate</w:t>
            </w:r>
            <w:r>
              <w:t xml:space="preserve">, and then click </w:t>
            </w:r>
            <w:r>
              <w:rPr>
                <w:rStyle w:val="UI"/>
              </w:rPr>
              <w:t>Next</w:t>
            </w:r>
            <w:r>
              <w:t>.</w:t>
            </w:r>
          </w:p>
          <w:p w14:paraId="099E18B4" w14:textId="77777777" w:rsidR="000B6DD8" w:rsidRDefault="000B6DD8" w:rsidP="000B6DD8">
            <w:pPr>
              <w:pStyle w:val="NumberedList1"/>
              <w:numPr>
                <w:ilvl w:val="0"/>
                <w:numId w:val="0"/>
              </w:numPr>
              <w:tabs>
                <w:tab w:val="left" w:pos="360"/>
              </w:tabs>
              <w:ind w:left="360" w:hanging="360"/>
            </w:pPr>
            <w:r>
              <w:t>2.</w:t>
            </w:r>
            <w:r>
              <w:tab/>
              <w:t xml:space="preserve">Click </w:t>
            </w:r>
            <w:r>
              <w:rPr>
                <w:rStyle w:val="UI"/>
              </w:rPr>
              <w:t>Computer</w:t>
            </w:r>
            <w:r>
              <w:t xml:space="preserve"> for the </w:t>
            </w:r>
            <w:r>
              <w:rPr>
                <w:rStyle w:val="UI"/>
              </w:rPr>
              <w:t>Certificate types</w:t>
            </w:r>
            <w:r>
              <w:t xml:space="preserve">, and then click </w:t>
            </w:r>
            <w:r>
              <w:rPr>
                <w:rStyle w:val="UI"/>
              </w:rPr>
              <w:t>Next</w:t>
            </w:r>
            <w:r>
              <w:t>.</w:t>
            </w:r>
          </w:p>
          <w:p w14:paraId="11266026" w14:textId="77777777" w:rsidR="000B6DD8" w:rsidRDefault="000B6DD8" w:rsidP="000B6DD8">
            <w:pPr>
              <w:pStyle w:val="NumberedList1"/>
              <w:numPr>
                <w:ilvl w:val="0"/>
                <w:numId w:val="0"/>
              </w:numPr>
              <w:tabs>
                <w:tab w:val="left" w:pos="360"/>
              </w:tabs>
              <w:ind w:left="360" w:hanging="360"/>
            </w:pPr>
            <w:r>
              <w:t>3.</w:t>
            </w:r>
            <w:r>
              <w:tab/>
              <w:t xml:space="preserve">Type </w:t>
            </w:r>
            <w:r>
              <w:rPr>
                <w:rStyle w:val="UserInputNon-localizable"/>
              </w:rPr>
              <w:t>IAS Server1 Certificate</w:t>
            </w:r>
            <w:r>
              <w:t xml:space="preserve"> in </w:t>
            </w:r>
            <w:r>
              <w:rPr>
                <w:rStyle w:val="UI"/>
              </w:rPr>
              <w:t>Friendly name</w:t>
            </w:r>
            <w:r>
              <w:t>. This is shown in the following figure.</w:t>
            </w:r>
          </w:p>
          <w:p w14:paraId="08435279" w14:textId="77777777" w:rsidR="000B6DD8" w:rsidRDefault="00E63979" w:rsidP="000B6DD8">
            <w:pPr>
              <w:pStyle w:val="FigureinList1"/>
            </w:pPr>
            <w:r>
              <w:rPr>
                <w:noProof/>
              </w:rPr>
              <w:drawing>
                <wp:inline distT="0" distB="0" distL="0" distR="0" wp14:anchorId="088998C0" wp14:editId="21B5B905">
                  <wp:extent cx="4791075" cy="3686175"/>
                  <wp:effectExtent l="0" t="0" r="0" b="0"/>
                  <wp:docPr id="49" name="Picture 49" descr="39846a40-ad19-4244-8913-0738708361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39846a40-ad19-4244-8913-0738708361e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91075" cy="3686175"/>
                          </a:xfrm>
                          <a:prstGeom prst="rect">
                            <a:avLst/>
                          </a:prstGeom>
                          <a:noFill/>
                          <a:ln>
                            <a:noFill/>
                          </a:ln>
                        </pic:spPr>
                      </pic:pic>
                    </a:graphicData>
                  </a:graphic>
                </wp:inline>
              </w:drawing>
            </w:r>
          </w:p>
          <w:p w14:paraId="19BF9612" w14:textId="77777777" w:rsidR="000B6DD8" w:rsidRDefault="000B6DD8" w:rsidP="000B6DD8">
            <w:pPr>
              <w:pStyle w:val="TableSpacinginList1"/>
            </w:pPr>
          </w:p>
          <w:p w14:paraId="65ECE729"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Next</w:t>
            </w:r>
            <w:r>
              <w:t xml:space="preserve">. On the </w:t>
            </w:r>
            <w:r>
              <w:rPr>
                <w:rStyle w:val="UI"/>
              </w:rPr>
              <w:t>Completing the Certificate Request Wizard</w:t>
            </w:r>
            <w:r>
              <w:t xml:space="preserve"> page, click </w:t>
            </w:r>
            <w:r>
              <w:rPr>
                <w:rStyle w:val="UI"/>
              </w:rPr>
              <w:t>Finish</w:t>
            </w:r>
            <w:r>
              <w:t>.</w:t>
            </w:r>
          </w:p>
          <w:p w14:paraId="4C6CF9B1" w14:textId="77777777" w:rsidR="000B6DD8" w:rsidRDefault="000B6DD8" w:rsidP="000B6DD8">
            <w:pPr>
              <w:pStyle w:val="NumberedList1"/>
              <w:numPr>
                <w:ilvl w:val="0"/>
                <w:numId w:val="0"/>
              </w:numPr>
              <w:tabs>
                <w:tab w:val="left" w:pos="360"/>
              </w:tabs>
              <w:ind w:left="360" w:hanging="360"/>
            </w:pPr>
            <w:r>
              <w:t>5.</w:t>
            </w:r>
            <w:r>
              <w:tab/>
              <w:t xml:space="preserve">A </w:t>
            </w:r>
            <w:r>
              <w:rPr>
                <w:rStyle w:val="UI"/>
              </w:rPr>
              <w:t>The certificate request was successful</w:t>
            </w:r>
            <w:r>
              <w:t xml:space="preserve"> message appears. Click </w:t>
            </w:r>
            <w:r>
              <w:rPr>
                <w:rStyle w:val="UI"/>
              </w:rPr>
              <w:t>OK</w:t>
            </w:r>
            <w:r>
              <w:t>.</w:t>
            </w:r>
          </w:p>
        </w:tc>
      </w:tr>
    </w:tbl>
    <w:p w14:paraId="0FC1F833" w14:textId="77777777" w:rsidR="000B6DD8" w:rsidRDefault="00E63979" w:rsidP="000B6DD8">
      <w:pPr>
        <w:pStyle w:val="ProcedureTitle"/>
      </w:pPr>
      <w:r>
        <w:rPr>
          <w:noProof/>
        </w:rPr>
        <w:drawing>
          <wp:inline distT="0" distB="0" distL="0" distR="0" wp14:anchorId="5387C24B" wp14:editId="1A358A0B">
            <wp:extent cx="228600" cy="171450"/>
            <wp:effectExtent l="0" t="0" r="0" b="0"/>
            <wp:docPr id="50" name="Picture 5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Add WirelessAP as RADIUS client</w:t>
      </w:r>
    </w:p>
    <w:tbl>
      <w:tblPr>
        <w:tblStyle w:val="ProcedureTable"/>
        <w:tblW w:w="0" w:type="auto"/>
        <w:tblLook w:val="01E0" w:firstRow="1" w:lastRow="1" w:firstColumn="1" w:lastColumn="1" w:noHBand="0" w:noVBand="0"/>
      </w:tblPr>
      <w:tblGrid>
        <w:gridCol w:w="7860"/>
      </w:tblGrid>
      <w:tr w:rsidR="000B6DD8" w14:paraId="104966D8" w14:textId="77777777">
        <w:tc>
          <w:tcPr>
            <w:tcW w:w="8856" w:type="dxa"/>
          </w:tcPr>
          <w:p w14:paraId="1F5B6777" w14:textId="77777777" w:rsidR="000B6DD8" w:rsidRDefault="000B6DD8" w:rsidP="000B6DD8">
            <w:pPr>
              <w:pStyle w:val="NumberedList1"/>
              <w:numPr>
                <w:ilvl w:val="0"/>
                <w:numId w:val="0"/>
              </w:numPr>
              <w:tabs>
                <w:tab w:val="left" w:pos="360"/>
              </w:tabs>
              <w:ind w:left="360" w:hanging="360"/>
            </w:pPr>
            <w:r>
              <w:t>1.</w:t>
            </w:r>
            <w:r>
              <w:tab/>
              <w:t xml:space="preserve">In the console tree of the </w:t>
            </w:r>
            <w:r>
              <w:rPr>
                <w:rStyle w:val="UI"/>
              </w:rPr>
              <w:t>Internet Authentication Service</w:t>
            </w:r>
            <w:r>
              <w:t xml:space="preserve"> snap-in, right-click </w:t>
            </w:r>
            <w:r>
              <w:rPr>
                <w:rStyle w:val="UI"/>
              </w:rPr>
              <w:t>RADIUS Clients</w:t>
            </w:r>
            <w:r>
              <w:t xml:space="preserve">, and then click </w:t>
            </w:r>
            <w:r>
              <w:rPr>
                <w:rStyle w:val="UI"/>
              </w:rPr>
              <w:t>New RADIUS Client</w:t>
            </w:r>
            <w:r>
              <w:t>.</w:t>
            </w:r>
          </w:p>
          <w:p w14:paraId="109CF6C8" w14:textId="77777777" w:rsidR="000B6DD8" w:rsidRDefault="000B6DD8" w:rsidP="000B6DD8">
            <w:pPr>
              <w:pStyle w:val="NumberedList1"/>
              <w:numPr>
                <w:ilvl w:val="0"/>
                <w:numId w:val="0"/>
              </w:numPr>
              <w:tabs>
                <w:tab w:val="left" w:pos="360"/>
              </w:tabs>
              <w:ind w:left="360" w:hanging="360"/>
            </w:pPr>
            <w:r>
              <w:t>2.</w:t>
            </w:r>
            <w:r>
              <w:tab/>
              <w:t xml:space="preserve">On the </w:t>
            </w:r>
            <w:r>
              <w:rPr>
                <w:rStyle w:val="UI"/>
              </w:rPr>
              <w:t>Name and Address</w:t>
            </w:r>
            <w:r>
              <w:t xml:space="preserve"> page of the New RADIUS Client wizard, in </w:t>
            </w:r>
            <w:r>
              <w:rPr>
                <w:rStyle w:val="UI"/>
              </w:rPr>
              <w:t>Friendly name</w:t>
            </w:r>
            <w:r>
              <w:t xml:space="preserve">, type </w:t>
            </w:r>
            <w:r>
              <w:rPr>
                <w:rStyle w:val="UserInputNon-localizable"/>
              </w:rPr>
              <w:t>WirelessAP</w:t>
            </w:r>
            <w:r>
              <w:t xml:space="preserve">. In </w:t>
            </w:r>
            <w:r>
              <w:rPr>
                <w:rStyle w:val="UI"/>
              </w:rPr>
              <w:t>Client address (IP or DNS)</w:t>
            </w:r>
            <w:r>
              <w:t xml:space="preserve">, type </w:t>
            </w:r>
            <w:r>
              <w:rPr>
                <w:rStyle w:val="UserInputNon-localizable"/>
              </w:rPr>
              <w:t>172.16.0.3</w:t>
            </w:r>
            <w:r>
              <w:t xml:space="preserve">, and then click </w:t>
            </w:r>
            <w:r>
              <w:rPr>
                <w:rStyle w:val="UI"/>
              </w:rPr>
              <w:t>Next</w:t>
            </w:r>
            <w:r>
              <w:t>. This is shown in the following figure.</w:t>
            </w:r>
          </w:p>
          <w:p w14:paraId="70B4131F" w14:textId="77777777" w:rsidR="000B6DD8" w:rsidRDefault="00E63979" w:rsidP="000B6DD8">
            <w:pPr>
              <w:pStyle w:val="FigureinList1"/>
            </w:pPr>
            <w:r>
              <w:rPr>
                <w:noProof/>
              </w:rPr>
              <w:drawing>
                <wp:inline distT="0" distB="0" distL="0" distR="0" wp14:anchorId="12FD96D3" wp14:editId="258FD36D">
                  <wp:extent cx="4762500" cy="3657600"/>
                  <wp:effectExtent l="0" t="0" r="0" b="0"/>
                  <wp:docPr id="51" name="Picture 51" descr="d9cb4988-cdb9-4d3b-85ec-eb64b44b3a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9cb4988-cdb9-4d3b-85ec-eb64b44b3aec"/>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62500" cy="3657600"/>
                          </a:xfrm>
                          <a:prstGeom prst="rect">
                            <a:avLst/>
                          </a:prstGeom>
                          <a:noFill/>
                          <a:ln>
                            <a:noFill/>
                          </a:ln>
                        </pic:spPr>
                      </pic:pic>
                    </a:graphicData>
                  </a:graphic>
                </wp:inline>
              </w:drawing>
            </w:r>
          </w:p>
          <w:p w14:paraId="474E7C81" w14:textId="77777777" w:rsidR="000B6DD8" w:rsidRDefault="000B6DD8" w:rsidP="000B6DD8">
            <w:pPr>
              <w:pStyle w:val="TableSpacinginList1"/>
            </w:pPr>
          </w:p>
          <w:p w14:paraId="290B3E9A"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Next</w:t>
            </w:r>
            <w:r>
              <w:t xml:space="preserve">. On the </w:t>
            </w:r>
            <w:r>
              <w:rPr>
                <w:rStyle w:val="UI"/>
              </w:rPr>
              <w:t>Additional Information</w:t>
            </w:r>
            <w:r>
              <w:t xml:space="preserve"> page of the New RADIUS Client wizard, for </w:t>
            </w:r>
            <w:r>
              <w:rPr>
                <w:rStyle w:val="UI"/>
              </w:rPr>
              <w:t>Shared secret</w:t>
            </w:r>
            <w:r>
              <w:t xml:space="preserve">, type a RADIUS shared secret for the wireless AP, and then type it again in </w:t>
            </w:r>
            <w:r>
              <w:rPr>
                <w:rStyle w:val="UI"/>
              </w:rPr>
              <w:t>Confirm shared secret</w:t>
            </w:r>
            <w:r>
              <w:t>. This is shown in the following figure. The shared secret entered here needs to match the RADIUS shared secret on the configuration of the wireless AP.</w:t>
            </w:r>
          </w:p>
          <w:p w14:paraId="2F6D5657" w14:textId="77777777" w:rsidR="000B6DD8" w:rsidRDefault="00E63979" w:rsidP="000B6DD8">
            <w:pPr>
              <w:pStyle w:val="FigureinList1"/>
            </w:pPr>
            <w:r>
              <w:rPr>
                <w:noProof/>
              </w:rPr>
              <w:drawing>
                <wp:inline distT="0" distB="0" distL="0" distR="0" wp14:anchorId="19AECDF9" wp14:editId="622086F9">
                  <wp:extent cx="4762500" cy="3676650"/>
                  <wp:effectExtent l="0" t="0" r="0" b="0"/>
                  <wp:docPr id="52" name="Picture 52" descr="c4718ee9-2b74-4cf7-9388-3470d1b04f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4718ee9-2b74-4cf7-9388-3470d1b04f1c"/>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62500" cy="3676650"/>
                          </a:xfrm>
                          <a:prstGeom prst="rect">
                            <a:avLst/>
                          </a:prstGeom>
                          <a:noFill/>
                          <a:ln>
                            <a:noFill/>
                          </a:ln>
                        </pic:spPr>
                      </pic:pic>
                    </a:graphicData>
                  </a:graphic>
                </wp:inline>
              </w:drawing>
            </w:r>
          </w:p>
          <w:p w14:paraId="10960A85" w14:textId="77777777" w:rsidR="000B6DD8" w:rsidRDefault="000B6DD8" w:rsidP="000B6DD8">
            <w:pPr>
              <w:pStyle w:val="TableSpacinginList1"/>
            </w:pPr>
          </w:p>
          <w:p w14:paraId="671E4BA8"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Finish</w:t>
            </w:r>
            <w:r>
              <w:t>.</w:t>
            </w:r>
          </w:p>
        </w:tc>
      </w:tr>
    </w:tbl>
    <w:p w14:paraId="6AFB14C7" w14:textId="77777777" w:rsidR="000B6DD8" w:rsidRDefault="00E63979" w:rsidP="000B6DD8">
      <w:pPr>
        <w:pStyle w:val="ProcedureTitle"/>
      </w:pPr>
      <w:r>
        <w:rPr>
          <w:noProof/>
        </w:rPr>
        <w:drawing>
          <wp:inline distT="0" distB="0" distL="0" distR="0" wp14:anchorId="14E6DD2B" wp14:editId="77BF84DF">
            <wp:extent cx="228600" cy="171450"/>
            <wp:effectExtent l="0" t="0" r="0" b="0"/>
            <wp:docPr id="53" name="Picture 53"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Create and configure remote access policy</w:t>
      </w:r>
    </w:p>
    <w:tbl>
      <w:tblPr>
        <w:tblStyle w:val="ProcedureTable"/>
        <w:tblW w:w="0" w:type="auto"/>
        <w:tblLook w:val="01E0" w:firstRow="1" w:lastRow="1" w:firstColumn="1" w:lastColumn="1" w:noHBand="0" w:noVBand="0"/>
      </w:tblPr>
      <w:tblGrid>
        <w:gridCol w:w="7890"/>
      </w:tblGrid>
      <w:tr w:rsidR="000B6DD8" w14:paraId="5D247249" w14:textId="77777777">
        <w:tc>
          <w:tcPr>
            <w:tcW w:w="8856" w:type="dxa"/>
          </w:tcPr>
          <w:p w14:paraId="3D590BDB" w14:textId="77777777" w:rsidR="000B6DD8" w:rsidRDefault="000B6DD8" w:rsidP="000B6DD8">
            <w:pPr>
              <w:pStyle w:val="NumberedList1"/>
              <w:numPr>
                <w:ilvl w:val="0"/>
                <w:numId w:val="0"/>
              </w:numPr>
              <w:tabs>
                <w:tab w:val="left" w:pos="360"/>
              </w:tabs>
              <w:ind w:left="360" w:hanging="360"/>
            </w:pPr>
            <w:r>
              <w:t>1.</w:t>
            </w:r>
            <w:r>
              <w:tab/>
              <w:t xml:space="preserve">In the console tree of the Internet Authentication Service snap-in, right-click </w:t>
            </w:r>
            <w:r>
              <w:rPr>
                <w:rStyle w:val="UI"/>
              </w:rPr>
              <w:t>Remote Access Policies</w:t>
            </w:r>
            <w:r>
              <w:t xml:space="preserve">, and then click </w:t>
            </w:r>
            <w:r>
              <w:rPr>
                <w:rStyle w:val="UI"/>
              </w:rPr>
              <w:t>New Remote Access Policy</w:t>
            </w:r>
            <w:r>
              <w:t>.</w:t>
            </w:r>
          </w:p>
          <w:p w14:paraId="1C28AA40" w14:textId="77777777" w:rsidR="000B6DD8" w:rsidRDefault="000B6DD8" w:rsidP="000B6DD8">
            <w:pPr>
              <w:pStyle w:val="NumberedList1"/>
              <w:numPr>
                <w:ilvl w:val="0"/>
                <w:numId w:val="0"/>
              </w:numPr>
              <w:tabs>
                <w:tab w:val="left" w:pos="360"/>
              </w:tabs>
              <w:ind w:left="360" w:hanging="360"/>
            </w:pPr>
            <w:r>
              <w:t>2.</w:t>
            </w:r>
            <w:r>
              <w:tab/>
              <w:t xml:space="preserve">On the </w:t>
            </w:r>
            <w:r>
              <w:rPr>
                <w:rStyle w:val="UI"/>
              </w:rPr>
              <w:t>Welcome to the New Remote Access Policy Wizard</w:t>
            </w:r>
            <w:r>
              <w:t xml:space="preserve"> page, click </w:t>
            </w:r>
            <w:r>
              <w:rPr>
                <w:rStyle w:val="UI"/>
              </w:rPr>
              <w:t>Next</w:t>
            </w:r>
            <w:r>
              <w:t>.</w:t>
            </w:r>
          </w:p>
          <w:p w14:paraId="5F181CFC" w14:textId="77777777" w:rsidR="000B6DD8" w:rsidRDefault="000B6DD8" w:rsidP="000B6DD8">
            <w:pPr>
              <w:pStyle w:val="NumberedList1"/>
              <w:numPr>
                <w:ilvl w:val="0"/>
                <w:numId w:val="0"/>
              </w:numPr>
              <w:tabs>
                <w:tab w:val="left" w:pos="360"/>
              </w:tabs>
              <w:ind w:left="360" w:hanging="360"/>
            </w:pPr>
            <w:r>
              <w:t>3.</w:t>
            </w:r>
            <w:r>
              <w:tab/>
              <w:t xml:space="preserve">On the </w:t>
            </w:r>
            <w:r>
              <w:rPr>
                <w:rStyle w:val="UI"/>
              </w:rPr>
              <w:t>Policy Configuration Method</w:t>
            </w:r>
            <w:r>
              <w:t xml:space="preserve"> page, type </w:t>
            </w:r>
            <w:r>
              <w:rPr>
                <w:rStyle w:val="UserInputNon-localizable"/>
              </w:rPr>
              <w:t>Wireless access to intranet</w:t>
            </w:r>
            <w:r>
              <w:t xml:space="preserve"> in </w:t>
            </w:r>
            <w:r>
              <w:rPr>
                <w:rStyle w:val="UI"/>
              </w:rPr>
              <w:t>Policy name</w:t>
            </w:r>
            <w:r>
              <w:t>. This is shown in the following figure.</w:t>
            </w:r>
          </w:p>
          <w:p w14:paraId="3B1CD12E" w14:textId="77777777" w:rsidR="000B6DD8" w:rsidRDefault="00E63979" w:rsidP="000B6DD8">
            <w:pPr>
              <w:pStyle w:val="FigureinList1"/>
            </w:pPr>
            <w:r>
              <w:rPr>
                <w:noProof/>
              </w:rPr>
              <w:drawing>
                <wp:inline distT="0" distB="0" distL="0" distR="0" wp14:anchorId="09595F71" wp14:editId="44AF326A">
                  <wp:extent cx="4781550" cy="3781425"/>
                  <wp:effectExtent l="0" t="0" r="0" b="0"/>
                  <wp:docPr id="54" name="Picture 54" descr="65aed44f-1928-4b73-8f2f-86fecd93fc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65aed44f-1928-4b73-8f2f-86fecd93fc8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81550" cy="3781425"/>
                          </a:xfrm>
                          <a:prstGeom prst="rect">
                            <a:avLst/>
                          </a:prstGeom>
                          <a:noFill/>
                          <a:ln>
                            <a:noFill/>
                          </a:ln>
                        </pic:spPr>
                      </pic:pic>
                    </a:graphicData>
                  </a:graphic>
                </wp:inline>
              </w:drawing>
            </w:r>
          </w:p>
          <w:p w14:paraId="5B919F2F" w14:textId="77777777" w:rsidR="000B6DD8" w:rsidRDefault="000B6DD8" w:rsidP="000B6DD8">
            <w:pPr>
              <w:pStyle w:val="TableSpacinginList1"/>
            </w:pPr>
          </w:p>
          <w:p w14:paraId="7C94C73B"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Next</w:t>
            </w:r>
            <w:r>
              <w:t xml:space="preserve">. On the </w:t>
            </w:r>
            <w:r>
              <w:rPr>
                <w:rStyle w:val="UI"/>
              </w:rPr>
              <w:t>Access Method</w:t>
            </w:r>
            <w:r>
              <w:t xml:space="preserve"> page, select </w:t>
            </w:r>
            <w:r>
              <w:rPr>
                <w:rStyle w:val="UI"/>
              </w:rPr>
              <w:t>Wireless</w:t>
            </w:r>
            <w:r>
              <w:t>. This is shown in the following figure.</w:t>
            </w:r>
          </w:p>
          <w:p w14:paraId="72AC179E" w14:textId="77777777" w:rsidR="000B6DD8" w:rsidRDefault="00E63979" w:rsidP="000B6DD8">
            <w:pPr>
              <w:pStyle w:val="FigureinList1"/>
            </w:pPr>
            <w:r>
              <w:rPr>
                <w:noProof/>
              </w:rPr>
              <w:drawing>
                <wp:inline distT="0" distB="0" distL="0" distR="0" wp14:anchorId="102DE779" wp14:editId="4C15D410">
                  <wp:extent cx="4781550" cy="3781425"/>
                  <wp:effectExtent l="0" t="0" r="0" b="0"/>
                  <wp:docPr id="55" name="Picture 55" descr="ca88b752-3288-406a-8e82-35d5c8709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a88b752-3288-406a-8e82-35d5c87093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81550" cy="3781425"/>
                          </a:xfrm>
                          <a:prstGeom prst="rect">
                            <a:avLst/>
                          </a:prstGeom>
                          <a:noFill/>
                          <a:ln>
                            <a:noFill/>
                          </a:ln>
                        </pic:spPr>
                      </pic:pic>
                    </a:graphicData>
                  </a:graphic>
                </wp:inline>
              </w:drawing>
            </w:r>
          </w:p>
          <w:p w14:paraId="4F130BE6" w14:textId="77777777" w:rsidR="000B6DD8" w:rsidRDefault="000B6DD8" w:rsidP="000B6DD8">
            <w:pPr>
              <w:pStyle w:val="TableSpacinginList1"/>
            </w:pPr>
          </w:p>
          <w:p w14:paraId="28BC4801"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Next</w:t>
            </w:r>
            <w:r>
              <w:t xml:space="preserve">. On the </w:t>
            </w:r>
            <w:r>
              <w:rPr>
                <w:rStyle w:val="UI"/>
              </w:rPr>
              <w:t>User or Group Access</w:t>
            </w:r>
            <w:r>
              <w:t xml:space="preserve"> page, select </w:t>
            </w:r>
            <w:r>
              <w:rPr>
                <w:rStyle w:val="UI"/>
              </w:rPr>
              <w:t>Group</w:t>
            </w:r>
            <w:r>
              <w:t>. This is shown in the following figure.</w:t>
            </w:r>
          </w:p>
          <w:p w14:paraId="5A2312D9" w14:textId="77777777" w:rsidR="000B6DD8" w:rsidRDefault="00E63979" w:rsidP="000B6DD8">
            <w:pPr>
              <w:pStyle w:val="FigureinList1"/>
            </w:pPr>
            <w:r>
              <w:rPr>
                <w:noProof/>
              </w:rPr>
              <w:drawing>
                <wp:inline distT="0" distB="0" distL="0" distR="0" wp14:anchorId="7C75521C" wp14:editId="3BDBF661">
                  <wp:extent cx="4781550" cy="3781425"/>
                  <wp:effectExtent l="0" t="0" r="0" b="0"/>
                  <wp:docPr id="56" name="Picture 56" descr="9328ff76-805a-4a2a-8c6a-7e96e666c9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9328ff76-805a-4a2a-8c6a-7e96e666c9b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81550" cy="3781425"/>
                          </a:xfrm>
                          <a:prstGeom prst="rect">
                            <a:avLst/>
                          </a:prstGeom>
                          <a:noFill/>
                          <a:ln>
                            <a:noFill/>
                          </a:ln>
                        </pic:spPr>
                      </pic:pic>
                    </a:graphicData>
                  </a:graphic>
                </wp:inline>
              </w:drawing>
            </w:r>
          </w:p>
          <w:p w14:paraId="0E96E96C" w14:textId="77777777" w:rsidR="000B6DD8" w:rsidRDefault="000B6DD8" w:rsidP="000B6DD8">
            <w:pPr>
              <w:pStyle w:val="TableSpacinginList1"/>
            </w:pPr>
          </w:p>
          <w:p w14:paraId="4E859EDD" w14:textId="77777777" w:rsidR="000B6DD8" w:rsidRDefault="000B6DD8" w:rsidP="000B6DD8">
            <w:pPr>
              <w:pStyle w:val="NumberedList1"/>
              <w:numPr>
                <w:ilvl w:val="0"/>
                <w:numId w:val="0"/>
              </w:numPr>
              <w:tabs>
                <w:tab w:val="left" w:pos="360"/>
              </w:tabs>
              <w:ind w:left="360" w:hanging="360"/>
            </w:pPr>
            <w:r>
              <w:t>6.</w:t>
            </w:r>
            <w:r>
              <w:tab/>
              <w:t xml:space="preserve">Click </w:t>
            </w:r>
            <w:r>
              <w:rPr>
                <w:rStyle w:val="UI"/>
              </w:rPr>
              <w:t>Add</w:t>
            </w:r>
            <w:r>
              <w:t xml:space="preserve">. In the </w:t>
            </w:r>
            <w:r>
              <w:rPr>
                <w:rStyle w:val="UI"/>
              </w:rPr>
              <w:t>Select Groups</w:t>
            </w:r>
            <w:r>
              <w:t xml:space="preserve"> dialog box, click </w:t>
            </w:r>
            <w:r>
              <w:rPr>
                <w:rStyle w:val="UI"/>
              </w:rPr>
              <w:t>Locations</w:t>
            </w:r>
            <w:r>
              <w:t xml:space="preserve">, select </w:t>
            </w:r>
            <w:r>
              <w:rPr>
                <w:rStyle w:val="UI"/>
              </w:rPr>
              <w:t>example.com</w:t>
            </w:r>
            <w:r>
              <w:t xml:space="preserve">, and then click </w:t>
            </w:r>
            <w:r>
              <w:rPr>
                <w:rStyle w:val="UI"/>
              </w:rPr>
              <w:t>OK</w:t>
            </w:r>
            <w:r>
              <w:t>.</w:t>
            </w:r>
          </w:p>
          <w:p w14:paraId="772C5AD3" w14:textId="77777777" w:rsidR="000B6DD8" w:rsidRDefault="000B6DD8" w:rsidP="000B6DD8">
            <w:pPr>
              <w:pStyle w:val="NumberedList1"/>
              <w:numPr>
                <w:ilvl w:val="0"/>
                <w:numId w:val="0"/>
              </w:numPr>
              <w:tabs>
                <w:tab w:val="left" w:pos="360"/>
              </w:tabs>
              <w:ind w:left="360" w:hanging="360"/>
            </w:pPr>
            <w:r>
              <w:t>7.</w:t>
            </w:r>
            <w:r>
              <w:tab/>
              <w:t xml:space="preserve">Type </w:t>
            </w:r>
            <w:r>
              <w:rPr>
                <w:rStyle w:val="UserInputNon-localizable"/>
              </w:rPr>
              <w:t>wirelessusers</w:t>
            </w:r>
            <w:r>
              <w:t xml:space="preserve"> in the </w:t>
            </w:r>
            <w:r>
              <w:rPr>
                <w:rStyle w:val="UI"/>
              </w:rPr>
              <w:t>Enter the object names to select</w:t>
            </w:r>
            <w:r>
              <w:t xml:space="preserve"> box. This is shown in the following figure. </w:t>
            </w:r>
          </w:p>
          <w:p w14:paraId="7BA548FC" w14:textId="77777777" w:rsidR="000B6DD8" w:rsidRDefault="00E63979" w:rsidP="000B6DD8">
            <w:pPr>
              <w:pStyle w:val="FigureinList1"/>
            </w:pPr>
            <w:r>
              <w:rPr>
                <w:noProof/>
              </w:rPr>
              <w:drawing>
                <wp:inline distT="0" distB="0" distL="0" distR="0" wp14:anchorId="0087CAF9" wp14:editId="74825CDD">
                  <wp:extent cx="4419600" cy="2343150"/>
                  <wp:effectExtent l="0" t="0" r="0" b="0"/>
                  <wp:docPr id="57" name="Picture 57" descr="6e5144db-5cef-4415-94fb-7537cdbe68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6e5144db-5cef-4415-94fb-7537cdbe68a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19600" cy="2343150"/>
                          </a:xfrm>
                          <a:prstGeom prst="rect">
                            <a:avLst/>
                          </a:prstGeom>
                          <a:noFill/>
                          <a:ln>
                            <a:noFill/>
                          </a:ln>
                        </pic:spPr>
                      </pic:pic>
                    </a:graphicData>
                  </a:graphic>
                </wp:inline>
              </w:drawing>
            </w:r>
          </w:p>
          <w:p w14:paraId="0EEDE0F6" w14:textId="77777777" w:rsidR="000B6DD8" w:rsidRDefault="000B6DD8" w:rsidP="000B6DD8">
            <w:pPr>
              <w:pStyle w:val="TableSpacinginList1"/>
            </w:pPr>
          </w:p>
          <w:p w14:paraId="56DC091E" w14:textId="77777777" w:rsidR="000B6DD8" w:rsidRDefault="000B6DD8" w:rsidP="000B6DD8">
            <w:pPr>
              <w:pStyle w:val="NumberedList1"/>
              <w:numPr>
                <w:ilvl w:val="0"/>
                <w:numId w:val="0"/>
              </w:numPr>
              <w:tabs>
                <w:tab w:val="left" w:pos="360"/>
              </w:tabs>
              <w:ind w:left="360" w:hanging="360"/>
            </w:pPr>
            <w:r>
              <w:t>8.</w:t>
            </w:r>
            <w:r>
              <w:tab/>
              <w:t xml:space="preserve">Click </w:t>
            </w:r>
            <w:r>
              <w:rPr>
                <w:rStyle w:val="UI"/>
              </w:rPr>
              <w:t>OK</w:t>
            </w:r>
            <w:r>
              <w:t xml:space="preserve">. The WirelessUsers group in the example.com domain is added to the list of groups on the </w:t>
            </w:r>
            <w:r>
              <w:rPr>
                <w:rStyle w:val="UI"/>
              </w:rPr>
              <w:t>User or Group Access</w:t>
            </w:r>
            <w:r>
              <w:t xml:space="preserve"> page. This is shown in the following figure.</w:t>
            </w:r>
          </w:p>
          <w:p w14:paraId="5256B63D" w14:textId="77777777" w:rsidR="000B6DD8" w:rsidRDefault="00E63979" w:rsidP="000B6DD8">
            <w:pPr>
              <w:pStyle w:val="FigureinList1"/>
            </w:pPr>
            <w:r>
              <w:rPr>
                <w:noProof/>
              </w:rPr>
              <w:drawing>
                <wp:inline distT="0" distB="0" distL="0" distR="0" wp14:anchorId="48318325" wp14:editId="2E81075F">
                  <wp:extent cx="4781550" cy="3781425"/>
                  <wp:effectExtent l="0" t="0" r="0" b="0"/>
                  <wp:docPr id="58" name="Picture 58" descr="fc29a71f-df1e-46d1-ab3a-4021db7c0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c29a71f-df1e-46d1-ab3a-4021db7c04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81550" cy="3781425"/>
                          </a:xfrm>
                          <a:prstGeom prst="rect">
                            <a:avLst/>
                          </a:prstGeom>
                          <a:noFill/>
                          <a:ln>
                            <a:noFill/>
                          </a:ln>
                        </pic:spPr>
                      </pic:pic>
                    </a:graphicData>
                  </a:graphic>
                </wp:inline>
              </w:drawing>
            </w:r>
          </w:p>
          <w:p w14:paraId="639A230A" w14:textId="77777777" w:rsidR="000B6DD8" w:rsidRDefault="000B6DD8" w:rsidP="000B6DD8">
            <w:pPr>
              <w:pStyle w:val="TableSpacinginList1"/>
            </w:pPr>
          </w:p>
          <w:p w14:paraId="2B3F3184" w14:textId="77777777" w:rsidR="000B6DD8" w:rsidRDefault="000B6DD8" w:rsidP="000B6DD8">
            <w:pPr>
              <w:pStyle w:val="NumberedList1"/>
              <w:numPr>
                <w:ilvl w:val="0"/>
                <w:numId w:val="0"/>
              </w:numPr>
              <w:tabs>
                <w:tab w:val="left" w:pos="360"/>
              </w:tabs>
              <w:ind w:left="360" w:hanging="360"/>
            </w:pPr>
            <w:r>
              <w:t>9.</w:t>
            </w:r>
            <w:r>
              <w:tab/>
              <w:t xml:space="preserve">Click </w:t>
            </w:r>
            <w:r>
              <w:rPr>
                <w:rStyle w:val="UI"/>
              </w:rPr>
              <w:t>Next</w:t>
            </w:r>
            <w:r>
              <w:t xml:space="preserve">. On the </w:t>
            </w:r>
            <w:r>
              <w:rPr>
                <w:rStyle w:val="UI"/>
              </w:rPr>
              <w:t>Authentication Methods</w:t>
            </w:r>
            <w:r>
              <w:t xml:space="preserve"> page, the </w:t>
            </w:r>
            <w:r>
              <w:rPr>
                <w:rStyle w:val="UI"/>
              </w:rPr>
              <w:t>Protected EAP (PEAP)</w:t>
            </w:r>
            <w:r>
              <w:t xml:space="preserve"> authentication is selected by default and configured to use PEAP-MS-CHAP v2. This is shown in the following figure.</w:t>
            </w:r>
          </w:p>
          <w:p w14:paraId="325B6A99" w14:textId="77777777" w:rsidR="000B6DD8" w:rsidRDefault="00E63979" w:rsidP="000B6DD8">
            <w:pPr>
              <w:pStyle w:val="FigureinList1"/>
            </w:pPr>
            <w:r>
              <w:rPr>
                <w:noProof/>
              </w:rPr>
              <w:drawing>
                <wp:inline distT="0" distB="0" distL="0" distR="0" wp14:anchorId="270494B1" wp14:editId="75C90138">
                  <wp:extent cx="4781550" cy="3781425"/>
                  <wp:effectExtent l="0" t="0" r="0" b="0"/>
                  <wp:docPr id="59" name="Picture 59" descr="806b846f-40f2-4451-9a11-bdd4cb59a5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806b846f-40f2-4451-9a11-bdd4cb59a58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81550" cy="3781425"/>
                          </a:xfrm>
                          <a:prstGeom prst="rect">
                            <a:avLst/>
                          </a:prstGeom>
                          <a:noFill/>
                          <a:ln>
                            <a:noFill/>
                          </a:ln>
                        </pic:spPr>
                      </pic:pic>
                    </a:graphicData>
                  </a:graphic>
                </wp:inline>
              </w:drawing>
            </w:r>
          </w:p>
          <w:p w14:paraId="78153AA8" w14:textId="77777777" w:rsidR="000B6DD8" w:rsidRDefault="000B6DD8" w:rsidP="000B6DD8">
            <w:pPr>
              <w:pStyle w:val="TableSpacinginList1"/>
            </w:pPr>
          </w:p>
          <w:p w14:paraId="61783F62" w14:textId="77777777" w:rsidR="000B6DD8" w:rsidRDefault="000B6DD8" w:rsidP="000B6DD8">
            <w:pPr>
              <w:pStyle w:val="NumberedList1"/>
              <w:numPr>
                <w:ilvl w:val="0"/>
                <w:numId w:val="0"/>
              </w:numPr>
              <w:tabs>
                <w:tab w:val="left" w:pos="360"/>
              </w:tabs>
              <w:ind w:left="360" w:hanging="360"/>
            </w:pPr>
            <w:r>
              <w:t>10.</w:t>
            </w:r>
            <w:r>
              <w:tab/>
              <w:t xml:space="preserve">Click </w:t>
            </w:r>
            <w:r>
              <w:rPr>
                <w:rStyle w:val="UI"/>
              </w:rPr>
              <w:t>Next</w:t>
            </w:r>
            <w:r>
              <w:t xml:space="preserve">. On the </w:t>
            </w:r>
            <w:r>
              <w:rPr>
                <w:rStyle w:val="UI"/>
              </w:rPr>
              <w:t>Completing the New Remote Access Policy</w:t>
            </w:r>
            <w:r>
              <w:t xml:space="preserve"> page, click </w:t>
            </w:r>
            <w:r>
              <w:rPr>
                <w:rStyle w:val="UI"/>
              </w:rPr>
              <w:t>Finish</w:t>
            </w:r>
            <w:r>
              <w:t>.</w:t>
            </w:r>
          </w:p>
        </w:tc>
      </w:tr>
    </w:tbl>
    <w:p w14:paraId="5A4132A2" w14:textId="77777777" w:rsidR="000B6DD8" w:rsidRDefault="00E63979" w:rsidP="000B6DD8">
      <w:pPr>
        <w:pStyle w:val="ProcedureTitle"/>
      </w:pPr>
      <w:r>
        <w:rPr>
          <w:noProof/>
        </w:rPr>
        <w:drawing>
          <wp:inline distT="0" distB="0" distL="0" distR="0" wp14:anchorId="3B40C704" wp14:editId="3F1FC017">
            <wp:extent cx="228600" cy="171450"/>
            <wp:effectExtent l="0" t="0" r="0" b="0"/>
            <wp:docPr id="60" name="Picture 6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Windows Firewall on IAS1</w:t>
      </w:r>
    </w:p>
    <w:tbl>
      <w:tblPr>
        <w:tblStyle w:val="ProcedureTable"/>
        <w:tblW w:w="0" w:type="auto"/>
        <w:tblLook w:val="01E0" w:firstRow="1" w:lastRow="1" w:firstColumn="1" w:lastColumn="1" w:noHBand="0" w:noVBand="0"/>
      </w:tblPr>
      <w:tblGrid>
        <w:gridCol w:w="7560"/>
      </w:tblGrid>
      <w:tr w:rsidR="000B6DD8" w14:paraId="095E8353" w14:textId="77777777">
        <w:tc>
          <w:tcPr>
            <w:tcW w:w="8856" w:type="dxa"/>
          </w:tcPr>
          <w:p w14:paraId="12406212" w14:textId="77777777" w:rsidR="000B6DD8" w:rsidRDefault="000B6DD8" w:rsidP="000B6DD8">
            <w:pPr>
              <w:pStyle w:val="NumberedList1"/>
              <w:numPr>
                <w:ilvl w:val="0"/>
                <w:numId w:val="0"/>
              </w:numPr>
              <w:tabs>
                <w:tab w:val="left" w:pos="360"/>
              </w:tabs>
              <w:ind w:left="360" w:hanging="360"/>
            </w:pPr>
            <w:r>
              <w:t>1.</w:t>
            </w:r>
            <w:r>
              <w:tab/>
              <w:t xml:space="preserve">Click </w:t>
            </w:r>
            <w:r>
              <w:rPr>
                <w:rStyle w:val="UI"/>
              </w:rPr>
              <w:t>Start</w:t>
            </w:r>
            <w:r>
              <w:t xml:space="preserve">, point to </w:t>
            </w:r>
            <w:r>
              <w:rPr>
                <w:rStyle w:val="UI"/>
              </w:rPr>
              <w:t>Control Panel</w:t>
            </w:r>
            <w:r>
              <w:t xml:space="preserve">, and then click </w:t>
            </w:r>
            <w:r>
              <w:rPr>
                <w:rStyle w:val="UI"/>
              </w:rPr>
              <w:t>Windows Firewall</w:t>
            </w:r>
            <w:r>
              <w:t>.</w:t>
            </w:r>
          </w:p>
          <w:p w14:paraId="4AFF119F" w14:textId="77777777" w:rsidR="000B6DD8" w:rsidRDefault="000B6DD8" w:rsidP="000B6DD8">
            <w:pPr>
              <w:pStyle w:val="NumberedList1"/>
              <w:numPr>
                <w:ilvl w:val="0"/>
                <w:numId w:val="0"/>
              </w:numPr>
              <w:tabs>
                <w:tab w:val="left" w:pos="360"/>
              </w:tabs>
              <w:ind w:left="360" w:hanging="360"/>
            </w:pPr>
            <w:r>
              <w:t>2.</w:t>
            </w:r>
            <w:r>
              <w:tab/>
              <w:t xml:space="preserve">In the </w:t>
            </w:r>
            <w:r>
              <w:rPr>
                <w:rStyle w:val="UI"/>
              </w:rPr>
              <w:t>Windows Firewall</w:t>
            </w:r>
            <w:r>
              <w:t xml:space="preserve"> dialog box, click </w:t>
            </w:r>
            <w:r>
              <w:rPr>
                <w:rStyle w:val="UI"/>
              </w:rPr>
              <w:t>On</w:t>
            </w:r>
            <w:r>
              <w:t xml:space="preserve">, and then click the </w:t>
            </w:r>
            <w:r>
              <w:rPr>
                <w:rStyle w:val="UI"/>
              </w:rPr>
              <w:t>Exceptions</w:t>
            </w:r>
            <w:r>
              <w:t xml:space="preserve"> tab.</w:t>
            </w:r>
          </w:p>
          <w:p w14:paraId="3653ECBC"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Add Port</w:t>
            </w:r>
            <w:r>
              <w:t xml:space="preserve">, and in the </w:t>
            </w:r>
            <w:r>
              <w:rPr>
                <w:rStyle w:val="UI"/>
              </w:rPr>
              <w:t>Add a Port</w:t>
            </w:r>
            <w:r>
              <w:t xml:space="preserve"> dialog box type </w:t>
            </w:r>
            <w:r>
              <w:rPr>
                <w:rStyle w:val="UserInputNon-localizable"/>
              </w:rPr>
              <w:t>RADIUS Accounting</w:t>
            </w:r>
            <w:r>
              <w:t xml:space="preserve"> for the </w:t>
            </w:r>
            <w:r>
              <w:rPr>
                <w:rStyle w:val="UI"/>
              </w:rPr>
              <w:t>Name</w:t>
            </w:r>
            <w:r>
              <w:t xml:space="preserve">, type </w:t>
            </w:r>
            <w:r>
              <w:rPr>
                <w:rStyle w:val="UserInputNon-localizable"/>
              </w:rPr>
              <w:t>1812</w:t>
            </w:r>
            <w:r>
              <w:t xml:space="preserve"> for the </w:t>
            </w:r>
            <w:r>
              <w:rPr>
                <w:rStyle w:val="UI"/>
              </w:rPr>
              <w:t>Port number</w:t>
            </w:r>
            <w:r>
              <w:t xml:space="preserve">, and select </w:t>
            </w:r>
            <w:r>
              <w:rPr>
                <w:rStyle w:val="UI"/>
              </w:rPr>
              <w:t>UDP</w:t>
            </w:r>
            <w:r>
              <w:t xml:space="preserve"> as the type of traffic processed by the port. Click </w:t>
            </w:r>
            <w:r>
              <w:rPr>
                <w:rStyle w:val="UI"/>
              </w:rPr>
              <w:t>OK</w:t>
            </w:r>
            <w:r>
              <w:t>.</w:t>
            </w:r>
          </w:p>
          <w:p w14:paraId="4CADB852"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Add Port</w:t>
            </w:r>
            <w:r>
              <w:t xml:space="preserve"> again, and in the </w:t>
            </w:r>
            <w:r>
              <w:rPr>
                <w:rStyle w:val="UI"/>
              </w:rPr>
              <w:t>Add a Port</w:t>
            </w:r>
            <w:r>
              <w:t xml:space="preserve"> dialog box, type </w:t>
            </w:r>
            <w:r>
              <w:rPr>
                <w:rStyle w:val="UserInputNon-localizable"/>
              </w:rPr>
              <w:t>RADIUS Authentication</w:t>
            </w:r>
            <w:r>
              <w:t xml:space="preserve"> for the </w:t>
            </w:r>
            <w:r>
              <w:rPr>
                <w:rStyle w:val="UI"/>
              </w:rPr>
              <w:t>Name</w:t>
            </w:r>
            <w:r>
              <w:t xml:space="preserve">, type </w:t>
            </w:r>
            <w:r>
              <w:rPr>
                <w:rStyle w:val="UserInputNon-localizable"/>
              </w:rPr>
              <w:t>1813</w:t>
            </w:r>
            <w:r>
              <w:t xml:space="preserve"> for the </w:t>
            </w:r>
            <w:r>
              <w:rPr>
                <w:rStyle w:val="UI"/>
              </w:rPr>
              <w:t>Port number</w:t>
            </w:r>
            <w:r>
              <w:t xml:space="preserve">, and select </w:t>
            </w:r>
            <w:r>
              <w:rPr>
                <w:rStyle w:val="UI"/>
              </w:rPr>
              <w:t>UDP</w:t>
            </w:r>
            <w:r>
              <w:t xml:space="preserve"> as the type of traffic processed by the port. Click </w:t>
            </w:r>
            <w:r>
              <w:rPr>
                <w:rStyle w:val="UI"/>
              </w:rPr>
              <w:t>OK</w:t>
            </w:r>
            <w:r>
              <w:t>.</w:t>
            </w:r>
          </w:p>
          <w:p w14:paraId="3F84FB54" w14:textId="77777777" w:rsidR="000B6DD8" w:rsidRDefault="000B6DD8" w:rsidP="000B6DD8">
            <w:pPr>
              <w:pStyle w:val="NumberedList1"/>
              <w:numPr>
                <w:ilvl w:val="0"/>
                <w:numId w:val="0"/>
              </w:numPr>
              <w:tabs>
                <w:tab w:val="left" w:pos="360"/>
              </w:tabs>
              <w:ind w:left="360" w:hanging="360"/>
            </w:pPr>
            <w:r>
              <w:t>5.</w:t>
            </w:r>
            <w:r>
              <w:tab/>
              <w:t xml:space="preserve">On the </w:t>
            </w:r>
            <w:r>
              <w:rPr>
                <w:rStyle w:val="UI"/>
              </w:rPr>
              <w:t>Exceptions</w:t>
            </w:r>
            <w:r>
              <w:t xml:space="preserve"> page, verify that the two port exceptions you added are selected.</w:t>
            </w:r>
          </w:p>
          <w:p w14:paraId="6BAAA1AD" w14:textId="77777777" w:rsidR="000B6DD8" w:rsidRDefault="000B6DD8" w:rsidP="000B6DD8">
            <w:pPr>
              <w:pStyle w:val="NumberedList1"/>
              <w:numPr>
                <w:ilvl w:val="0"/>
                <w:numId w:val="0"/>
              </w:numPr>
              <w:tabs>
                <w:tab w:val="left" w:pos="360"/>
              </w:tabs>
              <w:ind w:left="360" w:hanging="360"/>
            </w:pPr>
            <w:r>
              <w:t>6.</w:t>
            </w:r>
            <w:r>
              <w:tab/>
              <w:t xml:space="preserve">Click the </w:t>
            </w:r>
            <w:r>
              <w:rPr>
                <w:rStyle w:val="UI"/>
              </w:rPr>
              <w:t>Advanced</w:t>
            </w:r>
            <w:r>
              <w:t xml:space="preserve"> tab, and then click </w:t>
            </w:r>
            <w:r>
              <w:rPr>
                <w:rStyle w:val="UI"/>
              </w:rPr>
              <w:t>Settings</w:t>
            </w:r>
            <w:r>
              <w:t xml:space="preserve"> for </w:t>
            </w:r>
            <w:r>
              <w:rPr>
                <w:rStyle w:val="UI"/>
              </w:rPr>
              <w:t>Security Logging</w:t>
            </w:r>
            <w:r>
              <w:t>.</w:t>
            </w:r>
          </w:p>
          <w:p w14:paraId="0C0953BA" w14:textId="77777777" w:rsidR="000B6DD8" w:rsidRDefault="000B6DD8" w:rsidP="000B6DD8">
            <w:pPr>
              <w:pStyle w:val="NumberedList1"/>
              <w:numPr>
                <w:ilvl w:val="0"/>
                <w:numId w:val="0"/>
              </w:numPr>
              <w:tabs>
                <w:tab w:val="left" w:pos="360"/>
              </w:tabs>
              <w:ind w:left="360" w:hanging="360"/>
            </w:pPr>
            <w:r>
              <w:t>7.</w:t>
            </w:r>
            <w:r>
              <w:tab/>
              <w:t xml:space="preserve">In the </w:t>
            </w:r>
            <w:r>
              <w:rPr>
                <w:rStyle w:val="UI"/>
              </w:rPr>
              <w:t>Log Setting</w:t>
            </w:r>
            <w:r>
              <w:t xml:space="preserve"> dialog box, select </w:t>
            </w:r>
            <w:r>
              <w:rPr>
                <w:rStyle w:val="UI"/>
              </w:rPr>
              <w:t>Log dropped packets</w:t>
            </w:r>
            <w:r>
              <w:t xml:space="preserve"> and </w:t>
            </w:r>
            <w:r>
              <w:rPr>
                <w:rStyle w:val="UI"/>
              </w:rPr>
              <w:t>Log successful connections</w:t>
            </w:r>
            <w:r>
              <w:t xml:space="preserve">. Note the path and file name in </w:t>
            </w:r>
            <w:r>
              <w:rPr>
                <w:rStyle w:val="UI"/>
              </w:rPr>
              <w:t>Name</w:t>
            </w:r>
            <w:r>
              <w:t>.</w:t>
            </w:r>
          </w:p>
          <w:p w14:paraId="5CDDAD02" w14:textId="77777777" w:rsidR="000B6DD8" w:rsidRDefault="000B6DD8" w:rsidP="000B6DD8">
            <w:pPr>
              <w:pStyle w:val="TextinList1"/>
            </w:pPr>
            <w:r>
              <w:t>Please refer to the log file in case you need to add more ports to the exception list. The log file also allows you to view packets dropped by Windows Firewall and successful TCP connections.</w:t>
            </w:r>
          </w:p>
          <w:p w14:paraId="3F430689" w14:textId="77777777" w:rsidR="000B6DD8" w:rsidRDefault="000B6DD8" w:rsidP="000B6DD8">
            <w:pPr>
              <w:pStyle w:val="NumberedList1"/>
              <w:numPr>
                <w:ilvl w:val="0"/>
                <w:numId w:val="0"/>
              </w:numPr>
              <w:tabs>
                <w:tab w:val="left" w:pos="360"/>
              </w:tabs>
              <w:ind w:left="360" w:hanging="360"/>
            </w:pPr>
            <w:r>
              <w:t>8.</w:t>
            </w:r>
            <w:r>
              <w:tab/>
              <w:t xml:space="preserve">Click </w:t>
            </w:r>
            <w:r>
              <w:rPr>
                <w:rStyle w:val="UI"/>
              </w:rPr>
              <w:t>OK</w:t>
            </w:r>
            <w:r>
              <w:t xml:space="preserve"> twice to close Windows Firewall.</w:t>
            </w:r>
          </w:p>
        </w:tc>
      </w:tr>
    </w:tbl>
    <w:p w14:paraId="09E0BA8F" w14:textId="77777777" w:rsidR="000B6DD8" w:rsidRDefault="000B6DD8" w:rsidP="000B6DD8">
      <w:pPr>
        <w:pStyle w:val="Heading3"/>
      </w:pPr>
      <w:bookmarkStart w:id="6" w:name="_Toc100984844"/>
      <w:r>
        <w:t>IIS1</w:t>
      </w:r>
      <w:bookmarkEnd w:id="6"/>
    </w:p>
    <w:p w14:paraId="0D61A44B" w14:textId="77777777" w:rsidR="000B6DD8" w:rsidRDefault="000B6DD8" w:rsidP="000B6DD8">
      <w:r>
        <w:t>IIS1 is a computer running Windows Server 2003 with SP1, Standard Edition, and Internet Information Services (IIS). It is providing Web and file server services for intranet clients. To configure IIS1 as a Web and file server, perform the following steps:</w:t>
      </w:r>
    </w:p>
    <w:p w14:paraId="75E88864" w14:textId="77777777" w:rsidR="000B6DD8" w:rsidRDefault="00E63979" w:rsidP="000B6DD8">
      <w:pPr>
        <w:pStyle w:val="ProcedureTitle"/>
      </w:pPr>
      <w:r>
        <w:rPr>
          <w:noProof/>
        </w:rPr>
        <w:drawing>
          <wp:inline distT="0" distB="0" distL="0" distR="0" wp14:anchorId="401911D0" wp14:editId="1CCD4224">
            <wp:extent cx="228600" cy="171450"/>
            <wp:effectExtent l="0" t="0" r="0" b="0"/>
            <wp:docPr id="61" name="Picture 61"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Install and configure IIS</w:t>
      </w:r>
    </w:p>
    <w:tbl>
      <w:tblPr>
        <w:tblStyle w:val="ProcedureTable"/>
        <w:tblW w:w="0" w:type="auto"/>
        <w:tblLook w:val="01E0" w:firstRow="1" w:lastRow="1" w:firstColumn="1" w:lastColumn="1" w:noHBand="0" w:noVBand="0"/>
      </w:tblPr>
      <w:tblGrid>
        <w:gridCol w:w="7560"/>
      </w:tblGrid>
      <w:tr w:rsidR="000B6DD8" w14:paraId="7D819517" w14:textId="77777777">
        <w:tc>
          <w:tcPr>
            <w:tcW w:w="8856" w:type="dxa"/>
          </w:tcPr>
          <w:p w14:paraId="74C5588A" w14:textId="77777777" w:rsidR="000B6DD8" w:rsidRDefault="000B6DD8" w:rsidP="000B6DD8">
            <w:pPr>
              <w:pStyle w:val="NumberedList1"/>
              <w:numPr>
                <w:ilvl w:val="0"/>
                <w:numId w:val="0"/>
              </w:numPr>
              <w:tabs>
                <w:tab w:val="left" w:pos="360"/>
              </w:tabs>
              <w:ind w:left="360" w:hanging="360"/>
            </w:pPr>
            <w:r>
              <w:t>1.</w:t>
            </w:r>
            <w:r>
              <w:tab/>
              <w:t>On IIS1, install Windows Server 2003 with SP1, Standard Edition, as a member server named IIS1 in the example.com domain.</w:t>
            </w:r>
          </w:p>
          <w:p w14:paraId="51E29BD8" w14:textId="77777777" w:rsidR="000B6DD8" w:rsidRDefault="000B6DD8" w:rsidP="000B6DD8">
            <w:pPr>
              <w:pStyle w:val="NumberedList1"/>
              <w:numPr>
                <w:ilvl w:val="0"/>
                <w:numId w:val="0"/>
              </w:numPr>
              <w:tabs>
                <w:tab w:val="left" w:pos="360"/>
              </w:tabs>
              <w:ind w:left="360" w:hanging="360"/>
            </w:pPr>
            <w:r>
              <w:t>2.</w:t>
            </w:r>
            <w:r>
              <w:tab/>
              <w:t xml:space="preserve">Install Internet Information Services (IIS) as a subcomponent of the Application Server component by using the Windows Components wizard of </w:t>
            </w:r>
            <w:r>
              <w:rPr>
                <w:rStyle w:val="UI"/>
              </w:rPr>
              <w:t>Add or Remove Programs</w:t>
            </w:r>
            <w:r>
              <w:t>.</w:t>
            </w:r>
          </w:p>
        </w:tc>
      </w:tr>
    </w:tbl>
    <w:p w14:paraId="6F419B93" w14:textId="77777777" w:rsidR="000B6DD8" w:rsidRDefault="00E63979" w:rsidP="000B6DD8">
      <w:pPr>
        <w:pStyle w:val="ProcedureTitle"/>
      </w:pPr>
      <w:r>
        <w:rPr>
          <w:noProof/>
        </w:rPr>
        <w:drawing>
          <wp:inline distT="0" distB="0" distL="0" distR="0" wp14:anchorId="096F0FEF" wp14:editId="04C307CA">
            <wp:extent cx="228600" cy="171450"/>
            <wp:effectExtent l="0" t="0" r="0" b="0"/>
            <wp:docPr id="62" name="Picture 62"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a shared folder</w:t>
      </w:r>
    </w:p>
    <w:tbl>
      <w:tblPr>
        <w:tblStyle w:val="ProcedureTable"/>
        <w:tblW w:w="0" w:type="auto"/>
        <w:tblLook w:val="01E0" w:firstRow="1" w:lastRow="1" w:firstColumn="1" w:lastColumn="1" w:noHBand="0" w:noVBand="0"/>
      </w:tblPr>
      <w:tblGrid>
        <w:gridCol w:w="7560"/>
      </w:tblGrid>
      <w:tr w:rsidR="000B6DD8" w14:paraId="32B55E39" w14:textId="77777777">
        <w:tc>
          <w:tcPr>
            <w:tcW w:w="8856" w:type="dxa"/>
          </w:tcPr>
          <w:p w14:paraId="42FA38EF" w14:textId="77777777" w:rsidR="000B6DD8" w:rsidRDefault="000B6DD8" w:rsidP="000B6DD8">
            <w:pPr>
              <w:pStyle w:val="NumberedList1"/>
              <w:numPr>
                <w:ilvl w:val="0"/>
                <w:numId w:val="0"/>
              </w:numPr>
              <w:tabs>
                <w:tab w:val="left" w:pos="360"/>
              </w:tabs>
              <w:ind w:left="360" w:hanging="360"/>
            </w:pPr>
            <w:r>
              <w:t>1.</w:t>
            </w:r>
            <w:r>
              <w:tab/>
              <w:t xml:space="preserve">On IIS1, use Windows Explorer to create a new share for the root folder of drive C using the share name </w:t>
            </w:r>
            <w:r>
              <w:rPr>
                <w:rStyle w:val="UI"/>
              </w:rPr>
              <w:t>ROOT</w:t>
            </w:r>
            <w:r>
              <w:t xml:space="preserve"> with the default permissions.</w:t>
            </w:r>
          </w:p>
          <w:p w14:paraId="1466FD45" w14:textId="77777777" w:rsidR="000B6DD8" w:rsidRDefault="000B6DD8" w:rsidP="000B6DD8">
            <w:pPr>
              <w:pStyle w:val="NumberedList1"/>
              <w:numPr>
                <w:ilvl w:val="0"/>
                <w:numId w:val="0"/>
              </w:numPr>
              <w:tabs>
                <w:tab w:val="left" w:pos="360"/>
              </w:tabs>
              <w:ind w:left="360" w:hanging="360"/>
            </w:pPr>
            <w:r>
              <w:t>2.</w:t>
            </w:r>
            <w:r>
              <w:tab/>
              <w:t xml:space="preserve">To determine whether the Web server is working correctly, start Internet Explorer on IAS1. If the Internet Connection Wizard prompts you, configure Internet connectivity for a LAN connection. In Internet Explorer, in </w:t>
            </w:r>
            <w:r>
              <w:rPr>
                <w:rStyle w:val="UI"/>
              </w:rPr>
              <w:t>Address</w:t>
            </w:r>
            <w:r>
              <w:t xml:space="preserve">, type </w:t>
            </w:r>
            <w:r>
              <w:rPr>
                <w:rStyle w:val="UserInputNon-localizable"/>
              </w:rPr>
              <w:t>http://IIS1/iisstart.htm</w:t>
            </w:r>
            <w:r>
              <w:t>. You should see an "under construction" Web page.</w:t>
            </w:r>
          </w:p>
          <w:p w14:paraId="4E0F0EBE" w14:textId="77777777" w:rsidR="000B6DD8" w:rsidRDefault="000B6DD8" w:rsidP="000B6DD8">
            <w:pPr>
              <w:pStyle w:val="NumberedList1"/>
              <w:numPr>
                <w:ilvl w:val="0"/>
                <w:numId w:val="0"/>
              </w:numPr>
              <w:tabs>
                <w:tab w:val="left" w:pos="360"/>
              </w:tabs>
              <w:ind w:left="360" w:hanging="360"/>
            </w:pPr>
            <w:r>
              <w:t>3.</w:t>
            </w:r>
            <w:r>
              <w:tab/>
              <w:t xml:space="preserve">To determine whether file sharing is working correctly, on IAS1 click </w:t>
            </w:r>
            <w:r>
              <w:rPr>
                <w:rStyle w:val="UI"/>
              </w:rPr>
              <w:t>Start</w:t>
            </w:r>
            <w:r>
              <w:t xml:space="preserve">, click </w:t>
            </w:r>
            <w:r>
              <w:rPr>
                <w:rStyle w:val="UI"/>
              </w:rPr>
              <w:t>Run</w:t>
            </w:r>
            <w:r>
              <w:t xml:space="preserve">, and then type </w:t>
            </w:r>
            <w:r>
              <w:rPr>
                <w:rStyle w:val="UserInputNon-localizable"/>
              </w:rPr>
              <w:t>\\IIS1\ROOT</w:t>
            </w:r>
            <w:r>
              <w:t>. You should see the contents of the root folder of drive C on IIS1.</w:t>
            </w:r>
          </w:p>
        </w:tc>
      </w:tr>
    </w:tbl>
    <w:p w14:paraId="72EC8A52" w14:textId="77777777" w:rsidR="000B6DD8" w:rsidRDefault="00E63979" w:rsidP="000B6DD8">
      <w:pPr>
        <w:pStyle w:val="ProcedureTitle"/>
      </w:pPr>
      <w:r>
        <w:rPr>
          <w:noProof/>
        </w:rPr>
        <w:drawing>
          <wp:inline distT="0" distB="0" distL="0" distR="0" wp14:anchorId="490E7A31" wp14:editId="4B729147">
            <wp:extent cx="228600" cy="171450"/>
            <wp:effectExtent l="0" t="0" r="0" b="0"/>
            <wp:docPr id="63" name="Picture 63"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Windows Firewall on IIS1</w:t>
      </w:r>
    </w:p>
    <w:tbl>
      <w:tblPr>
        <w:tblStyle w:val="ProcedureTable"/>
        <w:tblW w:w="0" w:type="auto"/>
        <w:tblLook w:val="01E0" w:firstRow="1" w:lastRow="1" w:firstColumn="1" w:lastColumn="1" w:noHBand="0" w:noVBand="0"/>
      </w:tblPr>
      <w:tblGrid>
        <w:gridCol w:w="7560"/>
      </w:tblGrid>
      <w:tr w:rsidR="000B6DD8" w14:paraId="24427BE9" w14:textId="77777777">
        <w:tc>
          <w:tcPr>
            <w:tcW w:w="8856" w:type="dxa"/>
          </w:tcPr>
          <w:p w14:paraId="77834EEB" w14:textId="77777777" w:rsidR="000B6DD8" w:rsidRDefault="000B6DD8" w:rsidP="000B6DD8">
            <w:pPr>
              <w:pStyle w:val="NumberedList1"/>
              <w:numPr>
                <w:ilvl w:val="0"/>
                <w:numId w:val="0"/>
              </w:numPr>
              <w:tabs>
                <w:tab w:val="left" w:pos="360"/>
              </w:tabs>
              <w:ind w:left="360" w:hanging="360"/>
            </w:pPr>
            <w:r>
              <w:t>1.</w:t>
            </w:r>
            <w:r>
              <w:tab/>
              <w:t xml:space="preserve">Click </w:t>
            </w:r>
            <w:r>
              <w:rPr>
                <w:rStyle w:val="UI"/>
              </w:rPr>
              <w:t>Start</w:t>
            </w:r>
            <w:r>
              <w:t xml:space="preserve">, point to </w:t>
            </w:r>
            <w:r>
              <w:rPr>
                <w:rStyle w:val="UI"/>
              </w:rPr>
              <w:t>Control Panel</w:t>
            </w:r>
            <w:r>
              <w:t xml:space="preserve">, and then click </w:t>
            </w:r>
            <w:r>
              <w:rPr>
                <w:rStyle w:val="UI"/>
              </w:rPr>
              <w:t>Windows Firewall</w:t>
            </w:r>
            <w:r>
              <w:t xml:space="preserve">. </w:t>
            </w:r>
          </w:p>
          <w:p w14:paraId="03777334" w14:textId="77777777" w:rsidR="000B6DD8" w:rsidRDefault="000B6DD8" w:rsidP="000B6DD8">
            <w:pPr>
              <w:pStyle w:val="NumberedList1"/>
              <w:numPr>
                <w:ilvl w:val="0"/>
                <w:numId w:val="0"/>
              </w:numPr>
              <w:tabs>
                <w:tab w:val="left" w:pos="360"/>
              </w:tabs>
              <w:ind w:left="360" w:hanging="360"/>
            </w:pPr>
            <w:r>
              <w:t>2.</w:t>
            </w:r>
            <w:r>
              <w:tab/>
              <w:t xml:space="preserve">Select </w:t>
            </w:r>
            <w:r>
              <w:rPr>
                <w:rStyle w:val="UI"/>
              </w:rPr>
              <w:t>On</w:t>
            </w:r>
            <w:r>
              <w:t xml:space="preserve">, and then click the </w:t>
            </w:r>
            <w:r>
              <w:rPr>
                <w:rStyle w:val="UI"/>
              </w:rPr>
              <w:t>Exceptions</w:t>
            </w:r>
            <w:r>
              <w:t xml:space="preserve"> tab.</w:t>
            </w:r>
          </w:p>
          <w:p w14:paraId="188B3FAD" w14:textId="77777777" w:rsidR="000B6DD8" w:rsidRDefault="000B6DD8" w:rsidP="000B6DD8">
            <w:pPr>
              <w:pStyle w:val="NumberedList1"/>
              <w:numPr>
                <w:ilvl w:val="0"/>
                <w:numId w:val="0"/>
              </w:numPr>
              <w:tabs>
                <w:tab w:val="left" w:pos="360"/>
              </w:tabs>
              <w:ind w:left="360" w:hanging="360"/>
            </w:pPr>
            <w:r>
              <w:t>3.</w:t>
            </w:r>
            <w:r>
              <w:tab/>
              <w:t xml:space="preserve">In </w:t>
            </w:r>
            <w:r>
              <w:rPr>
                <w:rStyle w:val="UI"/>
              </w:rPr>
              <w:t>Programs and Services</w:t>
            </w:r>
            <w:r>
              <w:t xml:space="preserve">, select </w:t>
            </w:r>
            <w:r>
              <w:rPr>
                <w:rStyle w:val="UI"/>
              </w:rPr>
              <w:t>File and Print Sharing</w:t>
            </w:r>
            <w:r>
              <w:t>.</w:t>
            </w:r>
          </w:p>
          <w:p w14:paraId="311682A6" w14:textId="77777777" w:rsidR="000B6DD8" w:rsidRDefault="000B6DD8" w:rsidP="000B6DD8">
            <w:pPr>
              <w:pStyle w:val="NumberedList1"/>
              <w:numPr>
                <w:ilvl w:val="0"/>
                <w:numId w:val="0"/>
              </w:numPr>
              <w:tabs>
                <w:tab w:val="left" w:pos="360"/>
              </w:tabs>
              <w:ind w:left="360" w:hanging="360"/>
            </w:pPr>
            <w:r>
              <w:t>4.</w:t>
            </w:r>
            <w:r>
              <w:tab/>
              <w:t xml:space="preserve">On the </w:t>
            </w:r>
            <w:r>
              <w:rPr>
                <w:rStyle w:val="UI"/>
              </w:rPr>
              <w:t>Exceptions</w:t>
            </w:r>
            <w:r>
              <w:t xml:space="preserve"> tab, click </w:t>
            </w:r>
            <w:r>
              <w:rPr>
                <w:rStyle w:val="UI"/>
              </w:rPr>
              <w:t>Add Port</w:t>
            </w:r>
            <w:r>
              <w:rPr>
                <w:rStyle w:val="LabelEmbedded"/>
              </w:rPr>
              <w:t>.</w:t>
            </w:r>
          </w:p>
          <w:p w14:paraId="479EF9FD" w14:textId="77777777" w:rsidR="000B6DD8" w:rsidRDefault="000B6DD8" w:rsidP="000B6DD8">
            <w:pPr>
              <w:pStyle w:val="NumberedList1"/>
              <w:numPr>
                <w:ilvl w:val="0"/>
                <w:numId w:val="0"/>
              </w:numPr>
              <w:tabs>
                <w:tab w:val="left" w:pos="360"/>
              </w:tabs>
              <w:ind w:left="360" w:hanging="360"/>
            </w:pPr>
            <w:r>
              <w:t>5.</w:t>
            </w:r>
            <w:r>
              <w:tab/>
              <w:t xml:space="preserve">In the </w:t>
            </w:r>
            <w:r>
              <w:rPr>
                <w:rStyle w:val="UI"/>
              </w:rPr>
              <w:t>Add a Port</w:t>
            </w:r>
            <w:r>
              <w:t xml:space="preserve"> dialog box, type </w:t>
            </w:r>
            <w:r>
              <w:rPr>
                <w:rStyle w:val="UserInputNon-localizable"/>
              </w:rPr>
              <w:t>World Wide Web Publishing Service</w:t>
            </w:r>
            <w:r>
              <w:t xml:space="preserve"> for the </w:t>
            </w:r>
            <w:r>
              <w:rPr>
                <w:rStyle w:val="UI"/>
              </w:rPr>
              <w:t>Name</w:t>
            </w:r>
            <w:r>
              <w:t xml:space="preserve">, type </w:t>
            </w:r>
            <w:r>
              <w:rPr>
                <w:rStyle w:val="UserInputNon-localizable"/>
              </w:rPr>
              <w:t>80</w:t>
            </w:r>
            <w:r>
              <w:t xml:space="preserve"> for the </w:t>
            </w:r>
            <w:r>
              <w:rPr>
                <w:rStyle w:val="UI"/>
              </w:rPr>
              <w:t>Port number</w:t>
            </w:r>
            <w:r>
              <w:t xml:space="preserve">, select </w:t>
            </w:r>
            <w:r>
              <w:rPr>
                <w:rStyle w:val="UI"/>
              </w:rPr>
              <w:t>TCP</w:t>
            </w:r>
            <w:r>
              <w:t xml:space="preserve"> as the protocol, and then click </w:t>
            </w:r>
            <w:r>
              <w:rPr>
                <w:rStyle w:val="UI"/>
              </w:rPr>
              <w:t>OK</w:t>
            </w:r>
            <w:r>
              <w:t>.</w:t>
            </w:r>
          </w:p>
          <w:p w14:paraId="38E93707" w14:textId="77777777" w:rsidR="000B6DD8" w:rsidRDefault="000B6DD8" w:rsidP="000B6DD8">
            <w:pPr>
              <w:pStyle w:val="NumberedList1"/>
              <w:numPr>
                <w:ilvl w:val="0"/>
                <w:numId w:val="0"/>
              </w:numPr>
              <w:tabs>
                <w:tab w:val="left" w:pos="360"/>
              </w:tabs>
              <w:ind w:left="360" w:hanging="360"/>
            </w:pPr>
            <w:r>
              <w:t>6.</w:t>
            </w:r>
            <w:r>
              <w:tab/>
              <w:t xml:space="preserve">On the </w:t>
            </w:r>
            <w:r>
              <w:rPr>
                <w:rStyle w:val="UI"/>
              </w:rPr>
              <w:t>Exceptions</w:t>
            </w:r>
            <w:r>
              <w:t xml:space="preserve"> tab, make sure </w:t>
            </w:r>
            <w:r>
              <w:rPr>
                <w:rStyle w:val="UI"/>
              </w:rPr>
              <w:t>World Wide Web Publishing Service</w:t>
            </w:r>
            <w:r>
              <w:t xml:space="preserve"> and </w:t>
            </w:r>
            <w:r>
              <w:rPr>
                <w:rStyle w:val="UI"/>
              </w:rPr>
              <w:t>File and Print Sharing</w:t>
            </w:r>
            <w:r>
              <w:t xml:space="preserve"> are selected.</w:t>
            </w:r>
          </w:p>
          <w:p w14:paraId="65F0D265" w14:textId="77777777" w:rsidR="000B6DD8" w:rsidRDefault="000B6DD8" w:rsidP="000B6DD8">
            <w:pPr>
              <w:pStyle w:val="NumberedList1"/>
              <w:numPr>
                <w:ilvl w:val="0"/>
                <w:numId w:val="0"/>
              </w:numPr>
              <w:tabs>
                <w:tab w:val="left" w:pos="360"/>
              </w:tabs>
              <w:ind w:left="360" w:hanging="360"/>
            </w:pPr>
            <w:r>
              <w:t>7.</w:t>
            </w:r>
            <w:r>
              <w:tab/>
              <w:t xml:space="preserve">Click the </w:t>
            </w:r>
            <w:r>
              <w:rPr>
                <w:rStyle w:val="UI"/>
              </w:rPr>
              <w:t>Advanced</w:t>
            </w:r>
            <w:r>
              <w:t xml:space="preserve"> tab, and then click </w:t>
            </w:r>
            <w:r>
              <w:rPr>
                <w:rStyle w:val="UI"/>
              </w:rPr>
              <w:t>Settings</w:t>
            </w:r>
            <w:r>
              <w:t xml:space="preserve"> in the </w:t>
            </w:r>
            <w:r>
              <w:rPr>
                <w:rStyle w:val="UI"/>
              </w:rPr>
              <w:t>Security Logging</w:t>
            </w:r>
            <w:r>
              <w:t xml:space="preserve"> box.</w:t>
            </w:r>
          </w:p>
          <w:p w14:paraId="62C45823" w14:textId="77777777" w:rsidR="000B6DD8" w:rsidRDefault="000B6DD8" w:rsidP="000B6DD8">
            <w:pPr>
              <w:pStyle w:val="NumberedList1"/>
              <w:numPr>
                <w:ilvl w:val="0"/>
                <w:numId w:val="0"/>
              </w:numPr>
              <w:tabs>
                <w:tab w:val="left" w:pos="360"/>
              </w:tabs>
              <w:ind w:left="360" w:hanging="360"/>
            </w:pPr>
            <w:r>
              <w:t>8.</w:t>
            </w:r>
            <w:r>
              <w:tab/>
              <w:t xml:space="preserve">On the </w:t>
            </w:r>
            <w:r>
              <w:rPr>
                <w:rStyle w:val="UI"/>
              </w:rPr>
              <w:t>Log Settings</w:t>
            </w:r>
            <w:r>
              <w:t xml:space="preserve"> tab, select </w:t>
            </w:r>
            <w:r>
              <w:rPr>
                <w:rStyle w:val="UI"/>
              </w:rPr>
              <w:t>Log dropped packets</w:t>
            </w:r>
            <w:r>
              <w:t xml:space="preserve"> and </w:t>
            </w:r>
            <w:r>
              <w:rPr>
                <w:rStyle w:val="UI"/>
              </w:rPr>
              <w:t>Log successful connections</w:t>
            </w:r>
            <w:r>
              <w:t xml:space="preserve">, and keep the default path and file name in </w:t>
            </w:r>
            <w:r>
              <w:rPr>
                <w:rStyle w:val="UI"/>
              </w:rPr>
              <w:t>Name</w:t>
            </w:r>
            <w:r>
              <w:t>.</w:t>
            </w:r>
          </w:p>
          <w:p w14:paraId="217622B0" w14:textId="77777777" w:rsidR="000B6DD8" w:rsidRDefault="000B6DD8" w:rsidP="000B6DD8">
            <w:pPr>
              <w:pStyle w:val="TextinList1"/>
            </w:pPr>
            <w:r>
              <w:t>Please refer to the log file in case you need to add more ports to the exception list. The log file also allows you to view packets dropped by Windows Firewall and successful TCP connections.</w:t>
            </w:r>
          </w:p>
          <w:p w14:paraId="4C1D89F6" w14:textId="77777777" w:rsidR="000B6DD8" w:rsidRDefault="000B6DD8" w:rsidP="000B6DD8">
            <w:pPr>
              <w:pStyle w:val="NumberedList1"/>
              <w:numPr>
                <w:ilvl w:val="0"/>
                <w:numId w:val="0"/>
              </w:numPr>
              <w:tabs>
                <w:tab w:val="left" w:pos="360"/>
              </w:tabs>
              <w:ind w:left="360" w:hanging="360"/>
            </w:pPr>
            <w:r>
              <w:t>9.</w:t>
            </w:r>
            <w:r>
              <w:tab/>
              <w:t xml:space="preserve">Click </w:t>
            </w:r>
            <w:r>
              <w:rPr>
                <w:rStyle w:val="UI"/>
              </w:rPr>
              <w:t>OK</w:t>
            </w:r>
            <w:r>
              <w:t xml:space="preserve"> twice to close Windows Firewall.</w:t>
            </w:r>
          </w:p>
        </w:tc>
      </w:tr>
    </w:tbl>
    <w:p w14:paraId="25984F72" w14:textId="77777777" w:rsidR="000B6DD8" w:rsidRDefault="000B6DD8" w:rsidP="000B6DD8">
      <w:pPr>
        <w:pStyle w:val="Heading3"/>
      </w:pPr>
      <w:bookmarkStart w:id="7" w:name="_Toc100984845"/>
      <w:r>
        <w:t>Wireless AP</w:t>
      </w:r>
      <w:bookmarkEnd w:id="7"/>
    </w:p>
    <w:p w14:paraId="5F2C8BEC" w14:textId="77777777" w:rsidR="000B6DD8" w:rsidRDefault="000B6DD8" w:rsidP="000B6DD8">
      <w:r>
        <w:t xml:space="preserve">You can access and configure the wireless AP from any computer in the network; however, you will need to know in advance the wireless AP's default IP address in order to access it. </w:t>
      </w:r>
    </w:p>
    <w:p w14:paraId="4B00CFD3" w14:textId="77777777" w:rsidR="000B6DD8" w:rsidRDefault="00E63979" w:rsidP="000B6DD8">
      <w:pPr>
        <w:pStyle w:val="ProcedureTitle"/>
      </w:pPr>
      <w:r>
        <w:rPr>
          <w:noProof/>
        </w:rPr>
        <w:drawing>
          <wp:inline distT="0" distB="0" distL="0" distR="0" wp14:anchorId="053C24B7" wp14:editId="6F5944BD">
            <wp:extent cx="228600" cy="171450"/>
            <wp:effectExtent l="0" t="0" r="0" b="0"/>
            <wp:docPr id="64" name="Picture 64"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the wireless AP</w:t>
      </w:r>
    </w:p>
    <w:tbl>
      <w:tblPr>
        <w:tblStyle w:val="ProcedureTable"/>
        <w:tblW w:w="0" w:type="auto"/>
        <w:tblLook w:val="01E0" w:firstRow="1" w:lastRow="1" w:firstColumn="1" w:lastColumn="1" w:noHBand="0" w:noVBand="0"/>
      </w:tblPr>
      <w:tblGrid>
        <w:gridCol w:w="7560"/>
      </w:tblGrid>
      <w:tr w:rsidR="000B6DD8" w14:paraId="09F4C472" w14:textId="77777777">
        <w:tc>
          <w:tcPr>
            <w:tcW w:w="8856" w:type="dxa"/>
          </w:tcPr>
          <w:p w14:paraId="7931AB7D" w14:textId="77777777" w:rsidR="000B6DD8" w:rsidRDefault="000B6DD8" w:rsidP="000B6DD8">
            <w:pPr>
              <w:pStyle w:val="NumberedList1"/>
              <w:numPr>
                <w:ilvl w:val="0"/>
                <w:numId w:val="0"/>
              </w:numPr>
              <w:tabs>
                <w:tab w:val="left" w:pos="360"/>
              </w:tabs>
              <w:ind w:left="360" w:hanging="360"/>
            </w:pPr>
            <w:r>
              <w:t>1.</w:t>
            </w:r>
            <w:r>
              <w:tab/>
              <w:t xml:space="preserve">From any server in this network, in Internet Explorer type the wireless AP's IP address in the </w:t>
            </w:r>
            <w:r>
              <w:rPr>
                <w:rStyle w:val="UI"/>
              </w:rPr>
              <w:t>Address</w:t>
            </w:r>
            <w:r>
              <w:t xml:space="preserve"> bar.</w:t>
            </w:r>
          </w:p>
          <w:p w14:paraId="018CD273" w14:textId="77777777" w:rsidR="000B6DD8" w:rsidRDefault="000B6DD8" w:rsidP="000B6DD8">
            <w:pPr>
              <w:pStyle w:val="NumberedList1"/>
              <w:numPr>
                <w:ilvl w:val="0"/>
                <w:numId w:val="0"/>
              </w:numPr>
              <w:tabs>
                <w:tab w:val="left" w:pos="360"/>
              </w:tabs>
              <w:ind w:left="360" w:hanging="360"/>
            </w:pPr>
            <w:r>
              <w:t>2.</w:t>
            </w:r>
            <w:r>
              <w:tab/>
              <w:t>Configure the wireless AP for the following:</w:t>
            </w:r>
          </w:p>
          <w:p w14:paraId="127238F5" w14:textId="77777777" w:rsidR="000B6DD8" w:rsidRDefault="000B6DD8" w:rsidP="000B6DD8">
            <w:pPr>
              <w:pStyle w:val="BulletedList2"/>
              <w:numPr>
                <w:ilvl w:val="0"/>
                <w:numId w:val="0"/>
              </w:numPr>
              <w:tabs>
                <w:tab w:val="left" w:pos="720"/>
              </w:tabs>
              <w:ind w:left="720" w:hanging="360"/>
            </w:pPr>
            <w:r>
              <w:rPr>
                <w:rFonts w:ascii="Symbol" w:hAnsi="Symbol"/>
              </w:rPr>
              <w:t></w:t>
            </w:r>
            <w:r>
              <w:rPr>
                <w:rFonts w:ascii="Symbol" w:hAnsi="Symbol"/>
              </w:rPr>
              <w:tab/>
            </w:r>
            <w:r>
              <w:t xml:space="preserve">The network name (SSID) of </w:t>
            </w:r>
            <w:r>
              <w:rPr>
                <w:rStyle w:val="UI"/>
              </w:rPr>
              <w:t>WIR_TST_LAB</w:t>
            </w:r>
            <w:r>
              <w:t>.</w:t>
            </w:r>
          </w:p>
          <w:p w14:paraId="42FFC4CE" w14:textId="77777777" w:rsidR="000B6DD8" w:rsidRDefault="000B6DD8" w:rsidP="000B6DD8">
            <w:pPr>
              <w:pStyle w:val="BulletedList2"/>
              <w:numPr>
                <w:ilvl w:val="0"/>
                <w:numId w:val="0"/>
              </w:numPr>
              <w:tabs>
                <w:tab w:val="left" w:pos="720"/>
              </w:tabs>
              <w:ind w:left="720" w:hanging="360"/>
            </w:pPr>
            <w:r>
              <w:rPr>
                <w:rFonts w:ascii="Symbol" w:hAnsi="Symbol"/>
              </w:rPr>
              <w:t></w:t>
            </w:r>
            <w:r>
              <w:rPr>
                <w:rFonts w:ascii="Symbol" w:hAnsi="Symbol"/>
              </w:rPr>
              <w:tab/>
            </w:r>
            <w:r>
              <w:t xml:space="preserve">The IP address of </w:t>
            </w:r>
            <w:r>
              <w:rPr>
                <w:rStyle w:val="UI"/>
              </w:rPr>
              <w:t>172.16.0.3</w:t>
            </w:r>
            <w:r>
              <w:t xml:space="preserve"> with the subnet mask of </w:t>
            </w:r>
            <w:r>
              <w:rPr>
                <w:rStyle w:val="UI"/>
              </w:rPr>
              <w:t>255.255.255.0</w:t>
            </w:r>
            <w:r>
              <w:t xml:space="preserve"> on the Ethernet interface.</w:t>
            </w:r>
          </w:p>
          <w:p w14:paraId="692DE1D8" w14:textId="77777777" w:rsidR="000B6DD8" w:rsidRDefault="000B6DD8" w:rsidP="000B6DD8">
            <w:pPr>
              <w:pStyle w:val="BulletedList2"/>
              <w:numPr>
                <w:ilvl w:val="0"/>
                <w:numId w:val="0"/>
              </w:numPr>
              <w:tabs>
                <w:tab w:val="left" w:pos="720"/>
              </w:tabs>
              <w:ind w:left="720" w:hanging="360"/>
            </w:pPr>
            <w:r>
              <w:rPr>
                <w:rFonts w:ascii="Symbol" w:hAnsi="Symbol"/>
              </w:rPr>
              <w:t></w:t>
            </w:r>
            <w:r>
              <w:rPr>
                <w:rFonts w:ascii="Symbol" w:hAnsi="Symbol"/>
              </w:rPr>
              <w:tab/>
            </w:r>
            <w:r>
              <w:t xml:space="preserve">IEEE 802.1X authentication with </w:t>
            </w:r>
            <w:r>
              <w:rPr>
                <w:rStyle w:val="UI"/>
              </w:rPr>
              <w:t>WEP</w:t>
            </w:r>
            <w:r>
              <w:t xml:space="preserve"> enabled.</w:t>
            </w:r>
          </w:p>
          <w:p w14:paraId="203E1D3F" w14:textId="77777777" w:rsidR="000B6DD8" w:rsidRDefault="000B6DD8" w:rsidP="000B6DD8">
            <w:pPr>
              <w:pStyle w:val="BulletedList2"/>
              <w:numPr>
                <w:ilvl w:val="0"/>
                <w:numId w:val="0"/>
              </w:numPr>
              <w:tabs>
                <w:tab w:val="left" w:pos="720"/>
              </w:tabs>
              <w:ind w:left="720" w:hanging="360"/>
            </w:pPr>
            <w:r>
              <w:rPr>
                <w:rFonts w:ascii="Symbol" w:hAnsi="Symbol"/>
              </w:rPr>
              <w:t></w:t>
            </w:r>
            <w:r>
              <w:rPr>
                <w:rFonts w:ascii="Symbol" w:hAnsi="Symbol"/>
              </w:rPr>
              <w:tab/>
            </w:r>
            <w:r>
              <w:t xml:space="preserve">For the primary RADIUS server: the IP address </w:t>
            </w:r>
            <w:r>
              <w:rPr>
                <w:rStyle w:val="UI"/>
              </w:rPr>
              <w:t>172.16.0.2</w:t>
            </w:r>
            <w:r>
              <w:t xml:space="preserve">, the UDP port of </w:t>
            </w:r>
            <w:r>
              <w:rPr>
                <w:rStyle w:val="UI"/>
              </w:rPr>
              <w:t>1812</w:t>
            </w:r>
            <w:r>
              <w:t>, and the shared secret, which must match the shared secret previously entered on the IAS server.</w:t>
            </w:r>
          </w:p>
        </w:tc>
      </w:tr>
    </w:tbl>
    <w:p w14:paraId="0E20F2A1" w14:textId="77777777" w:rsidR="000B6DD8" w:rsidRDefault="000B6DD8" w:rsidP="000B6DD8">
      <w:pPr>
        <w:pStyle w:val="Heading3"/>
      </w:pPr>
      <w:bookmarkStart w:id="8" w:name="_Toc100984846"/>
      <w:r>
        <w:t>CLIENT1</w:t>
      </w:r>
      <w:bookmarkEnd w:id="8"/>
    </w:p>
    <w:p w14:paraId="2108BA38" w14:textId="77777777" w:rsidR="000B6DD8" w:rsidRDefault="000B6DD8" w:rsidP="000B6DD8">
      <w:r>
        <w:t>CLIENT1 is a computer running Windows XP Professional with SP2 that is acting as a wireless client and obtaining access to intranet resources through the wireless AP. To configure CLIENT1 as a wireless client, perform the following steps.</w:t>
      </w:r>
    </w:p>
    <w:p w14:paraId="66DCC4DE" w14:textId="77777777" w:rsidR="000B6DD8" w:rsidRDefault="00E63979" w:rsidP="000B6DD8">
      <w:pPr>
        <w:pStyle w:val="ProcedureTitle"/>
      </w:pPr>
      <w:r>
        <w:rPr>
          <w:noProof/>
        </w:rPr>
        <w:drawing>
          <wp:inline distT="0" distB="0" distL="0" distR="0" wp14:anchorId="4EAEF2B5" wp14:editId="28A1E0E6">
            <wp:extent cx="228600" cy="171450"/>
            <wp:effectExtent l="0" t="0" r="0" b="0"/>
            <wp:docPr id="65" name="Picture 65"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Perform basic installation and configuration</w:t>
      </w:r>
    </w:p>
    <w:tbl>
      <w:tblPr>
        <w:tblStyle w:val="ProcedureTable"/>
        <w:tblW w:w="0" w:type="auto"/>
        <w:tblLook w:val="01E0" w:firstRow="1" w:lastRow="1" w:firstColumn="1" w:lastColumn="1" w:noHBand="0" w:noVBand="0"/>
      </w:tblPr>
      <w:tblGrid>
        <w:gridCol w:w="7560"/>
      </w:tblGrid>
      <w:tr w:rsidR="000B6DD8" w14:paraId="7B4BBDA4" w14:textId="77777777">
        <w:tc>
          <w:tcPr>
            <w:tcW w:w="8856" w:type="dxa"/>
          </w:tcPr>
          <w:p w14:paraId="3E796046" w14:textId="77777777" w:rsidR="000B6DD8" w:rsidRDefault="000B6DD8" w:rsidP="000B6DD8">
            <w:pPr>
              <w:pStyle w:val="NumberedList1"/>
              <w:numPr>
                <w:ilvl w:val="0"/>
                <w:numId w:val="0"/>
              </w:numPr>
              <w:tabs>
                <w:tab w:val="left" w:pos="360"/>
              </w:tabs>
              <w:ind w:left="360" w:hanging="360"/>
            </w:pPr>
            <w:r>
              <w:t>1.</w:t>
            </w:r>
            <w:r>
              <w:tab/>
              <w:t>Connect CLIENT1 to the intranet network segment using an Ethernet cable connected to the hub.</w:t>
            </w:r>
          </w:p>
          <w:p w14:paraId="516F3F49" w14:textId="77777777" w:rsidR="000B6DD8" w:rsidRDefault="000B6DD8" w:rsidP="000B6DD8">
            <w:pPr>
              <w:pStyle w:val="NumberedList1"/>
              <w:numPr>
                <w:ilvl w:val="0"/>
                <w:numId w:val="0"/>
              </w:numPr>
              <w:tabs>
                <w:tab w:val="left" w:pos="360"/>
              </w:tabs>
              <w:ind w:left="360" w:hanging="360"/>
            </w:pPr>
            <w:r>
              <w:t>2.</w:t>
            </w:r>
            <w:r>
              <w:tab/>
              <w:t xml:space="preserve">On CLIENT1, install Windows XP Professional with SP2 as a member computer named CLIENT1 of the example.com domain. </w:t>
            </w:r>
          </w:p>
          <w:p w14:paraId="33DBB5E7" w14:textId="77777777" w:rsidR="000B6DD8" w:rsidRDefault="000B6DD8" w:rsidP="000B6DD8">
            <w:pPr>
              <w:pStyle w:val="NumberedList1"/>
              <w:numPr>
                <w:ilvl w:val="0"/>
                <w:numId w:val="0"/>
              </w:numPr>
              <w:tabs>
                <w:tab w:val="left" w:pos="360"/>
              </w:tabs>
              <w:ind w:left="360" w:hanging="360"/>
            </w:pPr>
            <w:r>
              <w:t>3.</w:t>
            </w:r>
            <w:r>
              <w:tab/>
              <w:t>Install Windows XP Professional with SP2. This must be installed in order to have PEAP support.</w:t>
            </w:r>
          </w:p>
          <w:p w14:paraId="0EDE255B" w14:textId="77777777" w:rsidR="000B6DD8" w:rsidRDefault="000B6DD8" w:rsidP="000B6DD8">
            <w:pPr>
              <w:pStyle w:val="TextinList1"/>
            </w:pPr>
            <w:r>
              <w:rPr>
                <w:rStyle w:val="LabelEmbedded"/>
              </w:rPr>
              <w:t>Note</w:t>
            </w:r>
            <w:r>
              <w:t>   Windows Firewall is automatically turned on in Windows XP Professional with SP2. Do not turn the firewall off.</w:t>
            </w:r>
          </w:p>
        </w:tc>
      </w:tr>
    </w:tbl>
    <w:p w14:paraId="23B73584" w14:textId="77777777" w:rsidR="000B6DD8" w:rsidRDefault="00E63979" w:rsidP="000B6DD8">
      <w:pPr>
        <w:pStyle w:val="ProcedureTitle"/>
      </w:pPr>
      <w:r>
        <w:rPr>
          <w:noProof/>
        </w:rPr>
        <w:drawing>
          <wp:inline distT="0" distB="0" distL="0" distR="0" wp14:anchorId="653D948B" wp14:editId="06789328">
            <wp:extent cx="228600" cy="171450"/>
            <wp:effectExtent l="0" t="0" r="0" b="0"/>
            <wp:docPr id="66" name="Picture 6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Install the wireless network adapter</w:t>
      </w:r>
    </w:p>
    <w:tbl>
      <w:tblPr>
        <w:tblStyle w:val="ProcedureTable"/>
        <w:tblW w:w="0" w:type="auto"/>
        <w:tblLook w:val="01E0" w:firstRow="1" w:lastRow="1" w:firstColumn="1" w:lastColumn="1" w:noHBand="0" w:noVBand="0"/>
      </w:tblPr>
      <w:tblGrid>
        <w:gridCol w:w="7560"/>
      </w:tblGrid>
      <w:tr w:rsidR="000B6DD8" w14:paraId="6BF22E9B" w14:textId="77777777">
        <w:tc>
          <w:tcPr>
            <w:tcW w:w="8856" w:type="dxa"/>
          </w:tcPr>
          <w:p w14:paraId="468CC306" w14:textId="77777777" w:rsidR="000B6DD8" w:rsidRDefault="000B6DD8" w:rsidP="000B6DD8">
            <w:pPr>
              <w:pStyle w:val="NumberedList1"/>
              <w:numPr>
                <w:ilvl w:val="0"/>
                <w:numId w:val="0"/>
              </w:numPr>
              <w:tabs>
                <w:tab w:val="left" w:pos="360"/>
              </w:tabs>
              <w:ind w:left="360" w:hanging="360"/>
            </w:pPr>
            <w:r>
              <w:t>1.</w:t>
            </w:r>
            <w:r>
              <w:tab/>
              <w:t>Shut down the CLIENT1 computer.</w:t>
            </w:r>
          </w:p>
          <w:p w14:paraId="21228E41" w14:textId="77777777" w:rsidR="000B6DD8" w:rsidRDefault="000B6DD8" w:rsidP="000B6DD8">
            <w:pPr>
              <w:pStyle w:val="NumberedList1"/>
              <w:numPr>
                <w:ilvl w:val="0"/>
                <w:numId w:val="0"/>
              </w:numPr>
              <w:tabs>
                <w:tab w:val="left" w:pos="360"/>
              </w:tabs>
              <w:ind w:left="360" w:hanging="360"/>
            </w:pPr>
            <w:r>
              <w:t>2.</w:t>
            </w:r>
            <w:r>
              <w:tab/>
              <w:t>Disconnect the CLIENT1 computer from the intranet network segment.</w:t>
            </w:r>
          </w:p>
          <w:p w14:paraId="45B81B9F" w14:textId="77777777" w:rsidR="000B6DD8" w:rsidRDefault="000B6DD8" w:rsidP="000B6DD8">
            <w:pPr>
              <w:pStyle w:val="NumberedList1"/>
              <w:numPr>
                <w:ilvl w:val="0"/>
                <w:numId w:val="0"/>
              </w:numPr>
              <w:tabs>
                <w:tab w:val="left" w:pos="360"/>
              </w:tabs>
              <w:ind w:left="360" w:hanging="360"/>
            </w:pPr>
            <w:r>
              <w:t>3.</w:t>
            </w:r>
            <w:r>
              <w:tab/>
              <w:t>Restart the CLIENT1 computer, and then log on using the local administrator account.</w:t>
            </w:r>
          </w:p>
          <w:p w14:paraId="43086B98" w14:textId="77777777" w:rsidR="000B6DD8" w:rsidRDefault="000B6DD8" w:rsidP="000B6DD8">
            <w:pPr>
              <w:pStyle w:val="NumberedList1"/>
              <w:numPr>
                <w:ilvl w:val="0"/>
                <w:numId w:val="0"/>
              </w:numPr>
              <w:tabs>
                <w:tab w:val="left" w:pos="360"/>
              </w:tabs>
              <w:ind w:left="360" w:hanging="360"/>
            </w:pPr>
            <w:r>
              <w:t>4.</w:t>
            </w:r>
            <w:r>
              <w:tab/>
              <w:t>Install the wireless network adapter.</w:t>
            </w:r>
          </w:p>
          <w:p w14:paraId="35146EFA" w14:textId="77777777" w:rsidR="000B6DD8" w:rsidRDefault="000B6DD8" w:rsidP="000B6DD8">
            <w:pPr>
              <w:pStyle w:val="TextinList1"/>
            </w:pPr>
            <w:r>
              <w:rPr>
                <w:rStyle w:val="LabelEmbedded"/>
              </w:rPr>
              <w:t>Important</w:t>
            </w:r>
            <w:r>
              <w:t>   Do not install the manufacturer's configuration software for the wireless adapter. Install the wireless network adapter drivers using the Add Hardware Wizard, and when prompted, provide the CD provided by the manufacturer or a disk with updated drivers for use with Windows XP Professional with SP2.</w:t>
            </w:r>
          </w:p>
        </w:tc>
      </w:tr>
    </w:tbl>
    <w:p w14:paraId="44F2DC94" w14:textId="77777777" w:rsidR="000B6DD8" w:rsidRDefault="00E63979" w:rsidP="000B6DD8">
      <w:pPr>
        <w:pStyle w:val="ProcedureTitle"/>
      </w:pPr>
      <w:r>
        <w:rPr>
          <w:noProof/>
        </w:rPr>
        <w:drawing>
          <wp:inline distT="0" distB="0" distL="0" distR="0" wp14:anchorId="5AB22645" wp14:editId="7F72FC81">
            <wp:extent cx="228600" cy="171450"/>
            <wp:effectExtent l="0" t="0" r="0" b="0"/>
            <wp:docPr id="67" name="Picture 67"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the wireless network connection</w:t>
      </w:r>
    </w:p>
    <w:tbl>
      <w:tblPr>
        <w:tblStyle w:val="ProcedureTable"/>
        <w:tblW w:w="0" w:type="auto"/>
        <w:tblLook w:val="01E0" w:firstRow="1" w:lastRow="1" w:firstColumn="1" w:lastColumn="1" w:noHBand="0" w:noVBand="0"/>
      </w:tblPr>
      <w:tblGrid>
        <w:gridCol w:w="7920"/>
      </w:tblGrid>
      <w:tr w:rsidR="000B6DD8" w14:paraId="24E6685D" w14:textId="77777777">
        <w:tc>
          <w:tcPr>
            <w:tcW w:w="8856" w:type="dxa"/>
          </w:tcPr>
          <w:p w14:paraId="340505BD" w14:textId="77777777" w:rsidR="000B6DD8" w:rsidRDefault="000B6DD8" w:rsidP="000B6DD8">
            <w:pPr>
              <w:pStyle w:val="NumberedList1"/>
              <w:numPr>
                <w:ilvl w:val="0"/>
                <w:numId w:val="0"/>
              </w:numPr>
              <w:tabs>
                <w:tab w:val="left" w:pos="360"/>
              </w:tabs>
              <w:ind w:left="360" w:hanging="360"/>
            </w:pPr>
            <w:r>
              <w:t>1.</w:t>
            </w:r>
            <w:r>
              <w:tab/>
              <w:t>Log off and then log on by using the WirelessUser account in the example.com domain.</w:t>
            </w:r>
          </w:p>
          <w:p w14:paraId="3FB9F3AF" w14:textId="77777777" w:rsidR="000B6DD8" w:rsidRDefault="000B6DD8" w:rsidP="000B6DD8">
            <w:pPr>
              <w:pStyle w:val="NumberedList1"/>
              <w:numPr>
                <w:ilvl w:val="0"/>
                <w:numId w:val="0"/>
              </w:numPr>
              <w:tabs>
                <w:tab w:val="left" w:pos="360"/>
              </w:tabs>
              <w:ind w:left="360" w:hanging="360"/>
            </w:pPr>
            <w:r>
              <w:t>2.</w:t>
            </w:r>
            <w:r>
              <w:tab/>
              <w:t>Wait until you are prompted to select the wireless network in the notification area of the desktop.</w:t>
            </w:r>
          </w:p>
          <w:p w14:paraId="5BC65A1D" w14:textId="77777777" w:rsidR="000B6DD8" w:rsidRDefault="000B6DD8" w:rsidP="000B6DD8">
            <w:pPr>
              <w:pStyle w:val="NumberedList1"/>
              <w:numPr>
                <w:ilvl w:val="0"/>
                <w:numId w:val="0"/>
              </w:numPr>
              <w:tabs>
                <w:tab w:val="left" w:pos="360"/>
              </w:tabs>
              <w:ind w:left="360" w:hanging="360"/>
            </w:pPr>
            <w:r>
              <w:t>3.</w:t>
            </w:r>
            <w:r>
              <w:tab/>
              <w:t xml:space="preserve">Right-click the wireless network connection icon, and then click </w:t>
            </w:r>
            <w:r>
              <w:rPr>
                <w:rStyle w:val="UI"/>
              </w:rPr>
              <w:t>View Available Wireless Networks</w:t>
            </w:r>
            <w:r>
              <w:t>.</w:t>
            </w:r>
          </w:p>
          <w:p w14:paraId="637BE6B2" w14:textId="77777777" w:rsidR="000B6DD8" w:rsidRDefault="000B6DD8" w:rsidP="000B6DD8">
            <w:pPr>
              <w:pStyle w:val="NumberedList1"/>
              <w:numPr>
                <w:ilvl w:val="0"/>
                <w:numId w:val="0"/>
              </w:numPr>
              <w:tabs>
                <w:tab w:val="left" w:pos="360"/>
              </w:tabs>
              <w:ind w:left="360" w:hanging="360"/>
            </w:pPr>
            <w:r>
              <w:t>4.</w:t>
            </w:r>
            <w:r>
              <w:tab/>
              <w:t xml:space="preserve">On the </w:t>
            </w:r>
            <w:r>
              <w:rPr>
                <w:rStyle w:val="UI"/>
              </w:rPr>
              <w:t>Choose a wireless network</w:t>
            </w:r>
            <w:r>
              <w:t xml:space="preserve"> page, click </w:t>
            </w:r>
            <w:r>
              <w:rPr>
                <w:rStyle w:val="UI"/>
              </w:rPr>
              <w:t>WIR_TST_LAB</w:t>
            </w:r>
            <w:r>
              <w:t xml:space="preserve">, and then click the </w:t>
            </w:r>
            <w:r>
              <w:rPr>
                <w:rStyle w:val="UI"/>
              </w:rPr>
              <w:t>Connect</w:t>
            </w:r>
            <w:r>
              <w:t xml:space="preserve"> button. When connected, the </w:t>
            </w:r>
            <w:r>
              <w:rPr>
                <w:rStyle w:val="UI"/>
              </w:rPr>
              <w:t>Choose a wireless network</w:t>
            </w:r>
            <w:r>
              <w:t xml:space="preserve"> page will display the status of the WIR_TST_Lab connection as </w:t>
            </w:r>
            <w:r>
              <w:rPr>
                <w:rStyle w:val="UI"/>
              </w:rPr>
              <w:t>Connected</w:t>
            </w:r>
            <w:r>
              <w:t>, as shown in the following figure:</w:t>
            </w:r>
          </w:p>
          <w:p w14:paraId="234E248A" w14:textId="77777777" w:rsidR="000B6DD8" w:rsidRDefault="00E63979" w:rsidP="000B6DD8">
            <w:pPr>
              <w:pStyle w:val="FigureinList1"/>
              <w:ind w:left="0"/>
            </w:pPr>
            <w:r>
              <w:rPr>
                <w:noProof/>
              </w:rPr>
              <w:drawing>
                <wp:inline distT="0" distB="0" distL="0" distR="0" wp14:anchorId="794DE017" wp14:editId="3B9ABCAE">
                  <wp:extent cx="5029200" cy="3829050"/>
                  <wp:effectExtent l="0" t="0" r="0" b="0"/>
                  <wp:docPr id="68" name="Picture 68" descr="fc239880-3425-4e5b-9483-ef76302bc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c239880-3425-4e5b-9483-ef76302bc6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29200" cy="3829050"/>
                          </a:xfrm>
                          <a:prstGeom prst="rect">
                            <a:avLst/>
                          </a:prstGeom>
                          <a:noFill/>
                          <a:ln>
                            <a:noFill/>
                          </a:ln>
                        </pic:spPr>
                      </pic:pic>
                    </a:graphicData>
                  </a:graphic>
                </wp:inline>
              </w:drawing>
            </w:r>
          </w:p>
          <w:p w14:paraId="07DC8EDD" w14:textId="77777777" w:rsidR="000B6DD8" w:rsidRDefault="000B6DD8" w:rsidP="000B6DD8">
            <w:pPr>
              <w:pStyle w:val="TableSpacinginList1"/>
            </w:pPr>
          </w:p>
          <w:p w14:paraId="336167C3" w14:textId="77777777" w:rsidR="000B6DD8" w:rsidRDefault="000B6DD8" w:rsidP="000B6DD8">
            <w:pPr>
              <w:pStyle w:val="NumberedList1"/>
              <w:numPr>
                <w:ilvl w:val="0"/>
                <w:numId w:val="0"/>
              </w:numPr>
              <w:tabs>
                <w:tab w:val="left" w:pos="360"/>
              </w:tabs>
              <w:ind w:left="360" w:hanging="360"/>
            </w:pPr>
            <w:r>
              <w:t>5.</w:t>
            </w:r>
            <w:r>
              <w:tab/>
              <w:t xml:space="preserve">Once connected, click </w:t>
            </w:r>
            <w:r>
              <w:rPr>
                <w:rStyle w:val="UI"/>
              </w:rPr>
              <w:t>Change advanced settings</w:t>
            </w:r>
            <w:r>
              <w:t xml:space="preserve"> under </w:t>
            </w:r>
            <w:r>
              <w:rPr>
                <w:rStyle w:val="UI"/>
              </w:rPr>
              <w:t>Related Tasks</w:t>
            </w:r>
            <w:r>
              <w:t>.</w:t>
            </w:r>
          </w:p>
          <w:p w14:paraId="3AD67583" w14:textId="77777777" w:rsidR="000B6DD8" w:rsidRDefault="000B6DD8" w:rsidP="000B6DD8">
            <w:pPr>
              <w:pStyle w:val="NumberedList1"/>
              <w:numPr>
                <w:ilvl w:val="0"/>
                <w:numId w:val="0"/>
              </w:numPr>
              <w:tabs>
                <w:tab w:val="left" w:pos="360"/>
              </w:tabs>
              <w:ind w:left="360" w:hanging="360"/>
            </w:pPr>
            <w:r>
              <w:t>6.</w:t>
            </w:r>
            <w:r>
              <w:tab/>
              <w:t xml:space="preserve">In the </w:t>
            </w:r>
            <w:r>
              <w:rPr>
                <w:rStyle w:val="UI"/>
              </w:rPr>
              <w:t>Wireless Network Connection Properties</w:t>
            </w:r>
            <w:r>
              <w:t xml:space="preserve"> dialog box, click the </w:t>
            </w:r>
            <w:r>
              <w:rPr>
                <w:rStyle w:val="UI"/>
              </w:rPr>
              <w:t>Wireless Networks</w:t>
            </w:r>
            <w:r>
              <w:t xml:space="preserve"> tab, as shown in the following figure.</w:t>
            </w:r>
          </w:p>
          <w:p w14:paraId="5066FBFB" w14:textId="77777777" w:rsidR="000B6DD8" w:rsidRDefault="00E63979" w:rsidP="000B6DD8">
            <w:pPr>
              <w:pStyle w:val="FigureinList1"/>
            </w:pPr>
            <w:r>
              <w:rPr>
                <w:noProof/>
              </w:rPr>
              <w:drawing>
                <wp:inline distT="0" distB="0" distL="0" distR="0" wp14:anchorId="3A452F76" wp14:editId="0B3A89F4">
                  <wp:extent cx="3495675" cy="4286250"/>
                  <wp:effectExtent l="0" t="0" r="0" b="0"/>
                  <wp:docPr id="69" name="Picture 69" descr="93f6eb07-c9e8-49bf-8956-b0e553089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93f6eb07-c9e8-49bf-8956-b0e55308906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95675" cy="4286250"/>
                          </a:xfrm>
                          <a:prstGeom prst="rect">
                            <a:avLst/>
                          </a:prstGeom>
                          <a:noFill/>
                          <a:ln>
                            <a:noFill/>
                          </a:ln>
                        </pic:spPr>
                      </pic:pic>
                    </a:graphicData>
                  </a:graphic>
                </wp:inline>
              </w:drawing>
            </w:r>
          </w:p>
          <w:p w14:paraId="19DD9A69" w14:textId="77777777" w:rsidR="000B6DD8" w:rsidRDefault="000B6DD8" w:rsidP="000B6DD8">
            <w:pPr>
              <w:pStyle w:val="TableSpacinginList1"/>
            </w:pPr>
          </w:p>
          <w:p w14:paraId="657979E5" w14:textId="77777777" w:rsidR="000B6DD8" w:rsidRDefault="000B6DD8" w:rsidP="000B6DD8">
            <w:pPr>
              <w:pStyle w:val="NumberedList1"/>
              <w:numPr>
                <w:ilvl w:val="0"/>
                <w:numId w:val="0"/>
              </w:numPr>
              <w:tabs>
                <w:tab w:val="left" w:pos="360"/>
              </w:tabs>
              <w:ind w:left="360" w:hanging="360"/>
            </w:pPr>
            <w:r>
              <w:t>7.</w:t>
            </w:r>
            <w:r>
              <w:tab/>
              <w:t xml:space="preserve">Click </w:t>
            </w:r>
            <w:r>
              <w:rPr>
                <w:rStyle w:val="UI"/>
              </w:rPr>
              <w:t>Properties</w:t>
            </w:r>
            <w:r>
              <w:t xml:space="preserve">. On the </w:t>
            </w:r>
            <w:r>
              <w:rPr>
                <w:rStyle w:val="UI"/>
              </w:rPr>
              <w:t>Association</w:t>
            </w:r>
            <w:r>
              <w:t xml:space="preserve"> tab, verify that </w:t>
            </w:r>
            <w:r>
              <w:rPr>
                <w:rStyle w:val="UI"/>
              </w:rPr>
              <w:t>Network Authentication</w:t>
            </w:r>
            <w:r>
              <w:t xml:space="preserve"> is set to </w:t>
            </w:r>
            <w:r>
              <w:rPr>
                <w:rStyle w:val="UI"/>
              </w:rPr>
              <w:t>Open</w:t>
            </w:r>
            <w:r>
              <w:t xml:space="preserve">, </w:t>
            </w:r>
            <w:r>
              <w:rPr>
                <w:rStyle w:val="UI"/>
              </w:rPr>
              <w:t>Data encryption</w:t>
            </w:r>
            <w:r>
              <w:t xml:space="preserve"> is set to </w:t>
            </w:r>
            <w:r>
              <w:rPr>
                <w:rStyle w:val="UI"/>
              </w:rPr>
              <w:t>WEP</w:t>
            </w:r>
            <w:r>
              <w:t xml:space="preserve">, and </w:t>
            </w:r>
            <w:r>
              <w:rPr>
                <w:rStyle w:val="UI"/>
              </w:rPr>
              <w:t>The key is provided for me automatically</w:t>
            </w:r>
            <w:r>
              <w:t xml:space="preserve"> is selected, as shown in the following diagram.</w:t>
            </w:r>
          </w:p>
          <w:p w14:paraId="00463889" w14:textId="77777777" w:rsidR="000B6DD8" w:rsidRDefault="00E63979" w:rsidP="000B6DD8">
            <w:pPr>
              <w:pStyle w:val="FigureinList1"/>
            </w:pPr>
            <w:r>
              <w:rPr>
                <w:noProof/>
              </w:rPr>
              <w:drawing>
                <wp:inline distT="0" distB="0" distL="0" distR="0" wp14:anchorId="5FCAFF13" wp14:editId="09A866E7">
                  <wp:extent cx="3495675" cy="4286250"/>
                  <wp:effectExtent l="0" t="0" r="0" b="0"/>
                  <wp:docPr id="70" name="Picture 70" descr="13f0fe2d-8840-415c-ab63-2c8a5190e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13f0fe2d-8840-415c-ab63-2c8a5190e7e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495675" cy="4286250"/>
                          </a:xfrm>
                          <a:prstGeom prst="rect">
                            <a:avLst/>
                          </a:prstGeom>
                          <a:noFill/>
                          <a:ln>
                            <a:noFill/>
                          </a:ln>
                        </pic:spPr>
                      </pic:pic>
                    </a:graphicData>
                  </a:graphic>
                </wp:inline>
              </w:drawing>
            </w:r>
          </w:p>
          <w:p w14:paraId="20F39A4A" w14:textId="77777777" w:rsidR="000B6DD8" w:rsidRDefault="000B6DD8" w:rsidP="000B6DD8">
            <w:pPr>
              <w:pStyle w:val="TableSpacinginList1"/>
            </w:pPr>
          </w:p>
          <w:p w14:paraId="3C72DD67" w14:textId="77777777" w:rsidR="000B6DD8" w:rsidRDefault="000B6DD8" w:rsidP="000B6DD8">
            <w:pPr>
              <w:pStyle w:val="NumberedList1"/>
              <w:numPr>
                <w:ilvl w:val="0"/>
                <w:numId w:val="0"/>
              </w:numPr>
              <w:tabs>
                <w:tab w:val="left" w:pos="360"/>
              </w:tabs>
              <w:ind w:left="360" w:hanging="360"/>
            </w:pPr>
            <w:r>
              <w:t>8.</w:t>
            </w:r>
            <w:r>
              <w:tab/>
              <w:t xml:space="preserve">On the </w:t>
            </w:r>
            <w:r>
              <w:rPr>
                <w:rStyle w:val="UI"/>
              </w:rPr>
              <w:t>Authentication</w:t>
            </w:r>
            <w:r>
              <w:t xml:space="preserve"> tab, make sure that </w:t>
            </w:r>
            <w:r>
              <w:rPr>
                <w:rStyle w:val="UI"/>
              </w:rPr>
              <w:t>Enable IEEE 802.1x authentication for this network</w:t>
            </w:r>
            <w:r>
              <w:t xml:space="preserve"> is selected, the </w:t>
            </w:r>
            <w:r>
              <w:rPr>
                <w:rStyle w:val="UI"/>
              </w:rPr>
              <w:t>EAP type</w:t>
            </w:r>
            <w:r>
              <w:t xml:space="preserve"> is </w:t>
            </w:r>
            <w:r>
              <w:rPr>
                <w:rStyle w:val="UI"/>
              </w:rPr>
              <w:t>Protected EAP (PEAP)</w:t>
            </w:r>
            <w:r>
              <w:t xml:space="preserve">, and </w:t>
            </w:r>
            <w:r>
              <w:rPr>
                <w:rStyle w:val="UI"/>
              </w:rPr>
              <w:t>Authenticate as computer when computer information is available</w:t>
            </w:r>
            <w:r>
              <w:t xml:space="preserve"> is selected, as shown in the following diagram.</w:t>
            </w:r>
          </w:p>
          <w:p w14:paraId="1DA49C73" w14:textId="77777777" w:rsidR="000B6DD8" w:rsidRDefault="00E63979" w:rsidP="000B6DD8">
            <w:pPr>
              <w:pStyle w:val="FigureinList1"/>
            </w:pPr>
            <w:r>
              <w:rPr>
                <w:noProof/>
              </w:rPr>
              <w:drawing>
                <wp:inline distT="0" distB="0" distL="0" distR="0" wp14:anchorId="1C806E15" wp14:editId="060BDE05">
                  <wp:extent cx="3505200" cy="4286250"/>
                  <wp:effectExtent l="0" t="0" r="0" b="0"/>
                  <wp:docPr id="71" name="Picture 71" descr="6c344898-b4a0-48f1-a864-a39d4454c5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6c344898-b4a0-48f1-a864-a39d4454c5c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05200" cy="4286250"/>
                          </a:xfrm>
                          <a:prstGeom prst="rect">
                            <a:avLst/>
                          </a:prstGeom>
                          <a:noFill/>
                          <a:ln>
                            <a:noFill/>
                          </a:ln>
                        </pic:spPr>
                      </pic:pic>
                    </a:graphicData>
                  </a:graphic>
                </wp:inline>
              </w:drawing>
            </w:r>
          </w:p>
          <w:p w14:paraId="4F12AE0F" w14:textId="77777777" w:rsidR="000B6DD8" w:rsidRDefault="000B6DD8" w:rsidP="000B6DD8">
            <w:pPr>
              <w:pStyle w:val="TableSpacinginList1"/>
            </w:pPr>
          </w:p>
          <w:p w14:paraId="1AAC5DD4" w14:textId="77777777" w:rsidR="000B6DD8" w:rsidRDefault="000B6DD8" w:rsidP="000B6DD8">
            <w:pPr>
              <w:pStyle w:val="NumberedList1"/>
              <w:numPr>
                <w:ilvl w:val="0"/>
                <w:numId w:val="0"/>
              </w:numPr>
              <w:tabs>
                <w:tab w:val="left" w:pos="360"/>
              </w:tabs>
              <w:ind w:left="360" w:hanging="360"/>
            </w:pPr>
            <w:r>
              <w:t>9.</w:t>
            </w:r>
            <w:r>
              <w:tab/>
              <w:t xml:space="preserve">On the </w:t>
            </w:r>
            <w:r>
              <w:rPr>
                <w:rStyle w:val="UI"/>
              </w:rPr>
              <w:t>Connection</w:t>
            </w:r>
            <w:r>
              <w:t xml:space="preserve"> tab, make sure that </w:t>
            </w:r>
            <w:r>
              <w:rPr>
                <w:rStyle w:val="UI"/>
              </w:rPr>
              <w:t>Connect when this network is in range</w:t>
            </w:r>
            <w:r>
              <w:t xml:space="preserve"> is selected.</w:t>
            </w:r>
          </w:p>
          <w:p w14:paraId="61984277" w14:textId="77777777" w:rsidR="000B6DD8" w:rsidRDefault="000B6DD8" w:rsidP="000B6DD8">
            <w:pPr>
              <w:pStyle w:val="NumberedList1"/>
              <w:numPr>
                <w:ilvl w:val="0"/>
                <w:numId w:val="0"/>
              </w:numPr>
              <w:tabs>
                <w:tab w:val="left" w:pos="360"/>
              </w:tabs>
              <w:ind w:left="360" w:hanging="360"/>
            </w:pPr>
            <w:r>
              <w:t>10.</w:t>
            </w:r>
            <w:r>
              <w:tab/>
              <w:t>After authentication is successful, check the TCP/IP configuration for the wireless adapter by using Network Connections. It should have an address range of 172.16.0.10-172.16.0.100 from the DHCP scope.</w:t>
            </w:r>
          </w:p>
          <w:p w14:paraId="293AAEC4" w14:textId="77777777" w:rsidR="000B6DD8" w:rsidRDefault="000B6DD8" w:rsidP="000B6DD8">
            <w:pPr>
              <w:pStyle w:val="NumberedList1"/>
              <w:numPr>
                <w:ilvl w:val="0"/>
                <w:numId w:val="0"/>
              </w:numPr>
              <w:tabs>
                <w:tab w:val="left" w:pos="360"/>
              </w:tabs>
              <w:ind w:left="360" w:hanging="360"/>
            </w:pPr>
            <w:r>
              <w:t>11.</w:t>
            </w:r>
            <w:r>
              <w:tab/>
              <w:t>To test functionality to the Web server between CLIENT1 and IIS1 over the wireless connection, start Internet Explorer on CLIENT1.</w:t>
            </w:r>
          </w:p>
          <w:p w14:paraId="4B4F5F62" w14:textId="77777777" w:rsidR="000B6DD8" w:rsidRDefault="000B6DD8" w:rsidP="000B6DD8">
            <w:pPr>
              <w:pStyle w:val="NumberedList1"/>
              <w:numPr>
                <w:ilvl w:val="0"/>
                <w:numId w:val="0"/>
              </w:numPr>
              <w:tabs>
                <w:tab w:val="left" w:pos="360"/>
              </w:tabs>
              <w:ind w:left="360" w:hanging="360"/>
            </w:pPr>
            <w:r>
              <w:t>12.</w:t>
            </w:r>
            <w:r>
              <w:tab/>
              <w:t xml:space="preserve">If prompted by the Internet Connection Wizard, configure it for a LAN connection. In </w:t>
            </w:r>
            <w:r>
              <w:rPr>
                <w:rStyle w:val="UI"/>
              </w:rPr>
              <w:t>Address</w:t>
            </w:r>
            <w:r>
              <w:t xml:space="preserve">, type </w:t>
            </w:r>
            <w:r>
              <w:rPr>
                <w:rStyle w:val="UserInputNon-localizable"/>
              </w:rPr>
              <w:t>http://IIS1/iisstart.htm</w:t>
            </w:r>
            <w:r>
              <w:t xml:space="preserve">. You should see an "under construction" Web page. </w:t>
            </w:r>
          </w:p>
          <w:p w14:paraId="3F0B05B3" w14:textId="77777777" w:rsidR="000B6DD8" w:rsidRDefault="000B6DD8" w:rsidP="000B6DD8">
            <w:pPr>
              <w:pStyle w:val="NumberedList1"/>
              <w:numPr>
                <w:ilvl w:val="0"/>
                <w:numId w:val="0"/>
              </w:numPr>
              <w:tabs>
                <w:tab w:val="left" w:pos="360"/>
              </w:tabs>
              <w:ind w:left="360" w:hanging="360"/>
            </w:pPr>
            <w:r>
              <w:t>13.</w:t>
            </w:r>
            <w:r>
              <w:tab/>
              <w:t xml:space="preserve">On CLIENT1, click </w:t>
            </w:r>
            <w:r>
              <w:rPr>
                <w:rStyle w:val="UI"/>
              </w:rPr>
              <w:t>Start</w:t>
            </w:r>
            <w:r>
              <w:t xml:space="preserve">, click </w:t>
            </w:r>
            <w:r>
              <w:rPr>
                <w:rStyle w:val="UI"/>
              </w:rPr>
              <w:t>Run</w:t>
            </w:r>
            <w:r>
              <w:t xml:space="preserve">, type </w:t>
            </w:r>
            <w:r>
              <w:rPr>
                <w:rStyle w:val="UserInputNon-localizable"/>
              </w:rPr>
              <w:t>\\IIS1\ROOT</w:t>
            </w:r>
            <w:r>
              <w:t xml:space="preserve">, and then click </w:t>
            </w:r>
            <w:r>
              <w:rPr>
                <w:rStyle w:val="UI"/>
              </w:rPr>
              <w:t>OK</w:t>
            </w:r>
            <w:r>
              <w:t>. You should see the contents of the local drive (drive C) on IIS1.</w:t>
            </w:r>
          </w:p>
        </w:tc>
      </w:tr>
    </w:tbl>
    <w:p w14:paraId="363E8470" w14:textId="77777777" w:rsidR="000B6DD8" w:rsidRDefault="000B6DD8" w:rsidP="000B6DD8">
      <w:pPr>
        <w:pStyle w:val="Heading2"/>
      </w:pPr>
      <w:bookmarkStart w:id="9" w:name="_Toc100984847"/>
      <w:r>
        <w:t>EAP-TLS Authentication</w:t>
      </w:r>
      <w:bookmarkEnd w:id="9"/>
    </w:p>
    <w:p w14:paraId="176B8F90" w14:textId="77777777" w:rsidR="000B6DD8" w:rsidRDefault="000B6DD8" w:rsidP="000B6DD8">
      <w:r>
        <w:t>Extensible Authentication Protocol-Transport Layer Security (EAP-TLS) authentication requires computer and user certificates on the wireless client, the addition of EAP-TLS as an EAP type to the remote access policy for wireless access, and a reconfiguration of the wireless network connection.</w:t>
      </w:r>
    </w:p>
    <w:p w14:paraId="146F36BF" w14:textId="77777777" w:rsidR="000B6DD8" w:rsidRDefault="000B6DD8" w:rsidP="000B6DD8">
      <w:pPr>
        <w:pStyle w:val="Heading3"/>
      </w:pPr>
      <w:bookmarkStart w:id="10" w:name="_Toc100984848"/>
      <w:r>
        <w:t>DC1</w:t>
      </w:r>
      <w:bookmarkEnd w:id="10"/>
    </w:p>
    <w:p w14:paraId="0993F00B" w14:textId="77777777" w:rsidR="000B6DD8" w:rsidRDefault="000B6DD8" w:rsidP="000B6DD8">
      <w:r>
        <w:t>To configure DC1 to provide autoenrollment for computer and user certificates, perform the following steps.</w:t>
      </w:r>
    </w:p>
    <w:p w14:paraId="0B6C8162" w14:textId="77777777" w:rsidR="000B6DD8" w:rsidRDefault="00E63979" w:rsidP="000B6DD8">
      <w:pPr>
        <w:pStyle w:val="ProcedureTitle"/>
      </w:pPr>
      <w:r>
        <w:rPr>
          <w:noProof/>
        </w:rPr>
        <w:drawing>
          <wp:inline distT="0" distB="0" distL="0" distR="0" wp14:anchorId="105116BF" wp14:editId="11E26851">
            <wp:extent cx="228600" cy="171450"/>
            <wp:effectExtent l="0" t="0" r="0" b="0"/>
            <wp:docPr id="72" name="Picture 72"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Install the Certificate Templates snap-in</w:t>
      </w:r>
    </w:p>
    <w:tbl>
      <w:tblPr>
        <w:tblStyle w:val="ProcedureTable"/>
        <w:tblW w:w="0" w:type="auto"/>
        <w:tblLook w:val="01E0" w:firstRow="1" w:lastRow="1" w:firstColumn="1" w:lastColumn="1" w:noHBand="0" w:noVBand="0"/>
      </w:tblPr>
      <w:tblGrid>
        <w:gridCol w:w="7920"/>
      </w:tblGrid>
      <w:tr w:rsidR="000B6DD8" w14:paraId="296D4187" w14:textId="77777777">
        <w:tc>
          <w:tcPr>
            <w:tcW w:w="8856" w:type="dxa"/>
          </w:tcPr>
          <w:p w14:paraId="5CAC4698" w14:textId="77777777" w:rsidR="000B6DD8" w:rsidRDefault="000B6DD8" w:rsidP="000B6DD8">
            <w:pPr>
              <w:pStyle w:val="NumberedList1"/>
              <w:numPr>
                <w:ilvl w:val="0"/>
                <w:numId w:val="0"/>
              </w:numPr>
              <w:tabs>
                <w:tab w:val="left" w:pos="360"/>
              </w:tabs>
              <w:ind w:left="360" w:hanging="360"/>
            </w:pPr>
            <w:r>
              <w:t>1.</w:t>
            </w:r>
            <w:r>
              <w:tab/>
              <w:t xml:space="preserve">Click </w:t>
            </w:r>
            <w:r>
              <w:rPr>
                <w:rStyle w:val="UI"/>
              </w:rPr>
              <w:t>Start</w:t>
            </w:r>
            <w:r>
              <w:t xml:space="preserve">, click </w:t>
            </w:r>
            <w:r>
              <w:rPr>
                <w:rStyle w:val="UI"/>
              </w:rPr>
              <w:t>Run</w:t>
            </w:r>
            <w:r>
              <w:t xml:space="preserve">, type </w:t>
            </w:r>
            <w:r>
              <w:rPr>
                <w:rStyle w:val="UserInputNon-localizable"/>
              </w:rPr>
              <w:t>mmc</w:t>
            </w:r>
            <w:r>
              <w:t xml:space="preserve">, and then click </w:t>
            </w:r>
            <w:r>
              <w:rPr>
                <w:rStyle w:val="UI"/>
              </w:rPr>
              <w:t>OK</w:t>
            </w:r>
            <w:r>
              <w:t>.</w:t>
            </w:r>
          </w:p>
          <w:p w14:paraId="581D25AF" w14:textId="77777777" w:rsidR="000B6DD8" w:rsidRDefault="000B6DD8" w:rsidP="000B6DD8">
            <w:pPr>
              <w:pStyle w:val="NumberedList1"/>
              <w:numPr>
                <w:ilvl w:val="0"/>
                <w:numId w:val="0"/>
              </w:numPr>
              <w:tabs>
                <w:tab w:val="left" w:pos="360"/>
              </w:tabs>
              <w:ind w:left="360" w:hanging="360"/>
            </w:pPr>
            <w:r>
              <w:t>2.</w:t>
            </w:r>
            <w:r>
              <w:tab/>
              <w:t xml:space="preserve">On the </w:t>
            </w:r>
            <w:r>
              <w:rPr>
                <w:rStyle w:val="UI"/>
              </w:rPr>
              <w:t>File</w:t>
            </w:r>
            <w:r>
              <w:t xml:space="preserve"> menu, click </w:t>
            </w:r>
            <w:r>
              <w:rPr>
                <w:rStyle w:val="UI"/>
              </w:rPr>
              <w:t>Add/Remove Snap-in</w:t>
            </w:r>
            <w:r>
              <w:t xml:space="preserve">, and then click </w:t>
            </w:r>
            <w:r>
              <w:rPr>
                <w:rStyle w:val="UI"/>
              </w:rPr>
              <w:t>Add</w:t>
            </w:r>
            <w:r>
              <w:t>.</w:t>
            </w:r>
          </w:p>
          <w:p w14:paraId="713B9D10" w14:textId="77777777" w:rsidR="000B6DD8" w:rsidRDefault="000B6DD8" w:rsidP="000B6DD8">
            <w:pPr>
              <w:pStyle w:val="NumberedList1"/>
              <w:numPr>
                <w:ilvl w:val="0"/>
                <w:numId w:val="0"/>
              </w:numPr>
              <w:tabs>
                <w:tab w:val="left" w:pos="360"/>
              </w:tabs>
              <w:ind w:left="360" w:hanging="360"/>
            </w:pPr>
            <w:r>
              <w:t>3.</w:t>
            </w:r>
            <w:r>
              <w:tab/>
              <w:t xml:space="preserve">Under </w:t>
            </w:r>
            <w:r>
              <w:rPr>
                <w:rStyle w:val="UI"/>
              </w:rPr>
              <w:t>Snap-in</w:t>
            </w:r>
            <w:r>
              <w:t xml:space="preserve">, double-click </w:t>
            </w:r>
            <w:r>
              <w:rPr>
                <w:rStyle w:val="UI"/>
              </w:rPr>
              <w:t>Certificate Templates</w:t>
            </w:r>
            <w:r>
              <w:t xml:space="preserve">, click </w:t>
            </w:r>
            <w:r>
              <w:rPr>
                <w:rStyle w:val="UI"/>
              </w:rPr>
              <w:t>Close</w:t>
            </w:r>
            <w:r>
              <w:t xml:space="preserve">, and then click </w:t>
            </w:r>
            <w:r>
              <w:rPr>
                <w:rStyle w:val="UI"/>
              </w:rPr>
              <w:t>OK</w:t>
            </w:r>
            <w:r>
              <w:t>.</w:t>
            </w:r>
          </w:p>
          <w:p w14:paraId="17055DA2" w14:textId="77777777" w:rsidR="000B6DD8" w:rsidRDefault="000B6DD8" w:rsidP="000B6DD8">
            <w:pPr>
              <w:pStyle w:val="NumberedList1"/>
              <w:numPr>
                <w:ilvl w:val="0"/>
                <w:numId w:val="0"/>
              </w:numPr>
              <w:tabs>
                <w:tab w:val="left" w:pos="360"/>
              </w:tabs>
              <w:ind w:left="360" w:hanging="360"/>
            </w:pPr>
            <w:r>
              <w:t>4.</w:t>
            </w:r>
            <w:r>
              <w:tab/>
              <w:t xml:space="preserve">In the console tree, click </w:t>
            </w:r>
            <w:r>
              <w:rPr>
                <w:rStyle w:val="UI"/>
              </w:rPr>
              <w:t>Certificate Templates</w:t>
            </w:r>
            <w:r>
              <w:t>. All of the certificate templates will appear in the details pane. This is shown in the following figure.</w:t>
            </w:r>
          </w:p>
          <w:p w14:paraId="43E5DC34" w14:textId="77777777" w:rsidR="000B6DD8" w:rsidRDefault="00E63979" w:rsidP="000B6DD8">
            <w:pPr>
              <w:pStyle w:val="FigureinList1"/>
              <w:ind w:left="0"/>
            </w:pPr>
            <w:r>
              <w:rPr>
                <w:noProof/>
              </w:rPr>
              <w:drawing>
                <wp:inline distT="0" distB="0" distL="0" distR="0" wp14:anchorId="35C8B77B" wp14:editId="7033AB2B">
                  <wp:extent cx="5029200" cy="2876550"/>
                  <wp:effectExtent l="0" t="0" r="0" b="0"/>
                  <wp:docPr id="73" name="Picture 73" descr="cb36ea15-6c83-4f12-8fda-e63c6b08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b36ea15-6c83-4f12-8fda-e63c6b08240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29200" cy="2876550"/>
                          </a:xfrm>
                          <a:prstGeom prst="rect">
                            <a:avLst/>
                          </a:prstGeom>
                          <a:noFill/>
                          <a:ln>
                            <a:noFill/>
                          </a:ln>
                        </pic:spPr>
                      </pic:pic>
                    </a:graphicData>
                  </a:graphic>
                </wp:inline>
              </w:drawing>
            </w:r>
          </w:p>
          <w:p w14:paraId="643D9440" w14:textId="77777777" w:rsidR="000B6DD8" w:rsidRDefault="000B6DD8" w:rsidP="000B6DD8">
            <w:pPr>
              <w:pStyle w:val="TableSpacinginList1"/>
            </w:pPr>
          </w:p>
        </w:tc>
      </w:tr>
    </w:tbl>
    <w:p w14:paraId="5F77AF8F" w14:textId="77777777" w:rsidR="000B6DD8" w:rsidRDefault="00E63979" w:rsidP="000B6DD8">
      <w:pPr>
        <w:pStyle w:val="ProcedureTitle"/>
      </w:pPr>
      <w:r>
        <w:rPr>
          <w:noProof/>
        </w:rPr>
        <w:drawing>
          <wp:inline distT="0" distB="0" distL="0" distR="0" wp14:anchorId="093A8763" wp14:editId="256890B2">
            <wp:extent cx="228600" cy="171450"/>
            <wp:effectExtent l="0" t="0" r="0" b="0"/>
            <wp:docPr id="74" name="Picture 74"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Create the certificate template for wireless users</w:t>
      </w:r>
    </w:p>
    <w:tbl>
      <w:tblPr>
        <w:tblStyle w:val="ProcedureTable"/>
        <w:tblW w:w="0" w:type="auto"/>
        <w:tblLook w:val="01E0" w:firstRow="1" w:lastRow="1" w:firstColumn="1" w:lastColumn="1" w:noHBand="0" w:noVBand="0"/>
      </w:tblPr>
      <w:tblGrid>
        <w:gridCol w:w="7560"/>
      </w:tblGrid>
      <w:tr w:rsidR="000B6DD8" w14:paraId="48382C6B" w14:textId="77777777">
        <w:tc>
          <w:tcPr>
            <w:tcW w:w="8856" w:type="dxa"/>
          </w:tcPr>
          <w:p w14:paraId="0D96E0C9" w14:textId="77777777" w:rsidR="000B6DD8" w:rsidRDefault="000B6DD8" w:rsidP="000B6DD8">
            <w:pPr>
              <w:pStyle w:val="NumberedList1"/>
              <w:numPr>
                <w:ilvl w:val="0"/>
                <w:numId w:val="0"/>
              </w:numPr>
              <w:tabs>
                <w:tab w:val="left" w:pos="360"/>
              </w:tabs>
              <w:ind w:left="360" w:hanging="360"/>
            </w:pPr>
            <w:r>
              <w:t>1.</w:t>
            </w:r>
            <w:r>
              <w:tab/>
              <w:t xml:space="preserve">In the details pane of the </w:t>
            </w:r>
            <w:r>
              <w:rPr>
                <w:rStyle w:val="UI"/>
              </w:rPr>
              <w:t>Certificate Templates</w:t>
            </w:r>
            <w:r>
              <w:t xml:space="preserve"> snap-in, click </w:t>
            </w:r>
            <w:r>
              <w:rPr>
                <w:rStyle w:val="UI"/>
              </w:rPr>
              <w:t>the User template</w:t>
            </w:r>
            <w:r>
              <w:t xml:space="preserve">. </w:t>
            </w:r>
          </w:p>
          <w:p w14:paraId="703A3EB5" w14:textId="77777777" w:rsidR="000B6DD8" w:rsidRDefault="000B6DD8" w:rsidP="000B6DD8">
            <w:pPr>
              <w:pStyle w:val="NumberedList1"/>
              <w:numPr>
                <w:ilvl w:val="0"/>
                <w:numId w:val="0"/>
              </w:numPr>
              <w:tabs>
                <w:tab w:val="left" w:pos="360"/>
              </w:tabs>
              <w:ind w:left="360" w:hanging="360"/>
            </w:pPr>
            <w:r>
              <w:t>2.</w:t>
            </w:r>
            <w:r>
              <w:tab/>
              <w:t xml:space="preserve">On the </w:t>
            </w:r>
            <w:r>
              <w:rPr>
                <w:rStyle w:val="UI"/>
              </w:rPr>
              <w:t>Action</w:t>
            </w:r>
            <w:r>
              <w:t xml:space="preserve"> menu, click </w:t>
            </w:r>
            <w:r>
              <w:rPr>
                <w:rStyle w:val="UI"/>
              </w:rPr>
              <w:t>Duplicate Template</w:t>
            </w:r>
            <w:r>
              <w:t xml:space="preserve">. </w:t>
            </w:r>
          </w:p>
          <w:p w14:paraId="05848EBB" w14:textId="77777777" w:rsidR="000B6DD8" w:rsidRDefault="000B6DD8" w:rsidP="000B6DD8">
            <w:pPr>
              <w:pStyle w:val="NumberedList1"/>
              <w:numPr>
                <w:ilvl w:val="0"/>
                <w:numId w:val="0"/>
              </w:numPr>
              <w:tabs>
                <w:tab w:val="left" w:pos="360"/>
              </w:tabs>
              <w:ind w:left="360" w:hanging="360"/>
            </w:pPr>
            <w:r>
              <w:t>3.</w:t>
            </w:r>
            <w:r>
              <w:tab/>
              <w:t xml:space="preserve">In the </w:t>
            </w:r>
            <w:r>
              <w:rPr>
                <w:rStyle w:val="UI"/>
              </w:rPr>
              <w:t>Template name</w:t>
            </w:r>
            <w:r>
              <w:t xml:space="preserve"> box, type </w:t>
            </w:r>
            <w:r>
              <w:rPr>
                <w:rStyle w:val="UserInputNon-localizable"/>
              </w:rPr>
              <w:t>Wireless User Certificate Template</w:t>
            </w:r>
            <w:r>
              <w:t>. This is shown in the following figure.</w:t>
            </w:r>
          </w:p>
          <w:p w14:paraId="496461D7" w14:textId="77777777" w:rsidR="000B6DD8" w:rsidRDefault="00E63979" w:rsidP="000B6DD8">
            <w:pPr>
              <w:pStyle w:val="FigureinList1"/>
            </w:pPr>
            <w:r>
              <w:rPr>
                <w:noProof/>
              </w:rPr>
              <w:drawing>
                <wp:inline distT="0" distB="0" distL="0" distR="0" wp14:anchorId="3783CB31" wp14:editId="5616D810">
                  <wp:extent cx="3848100" cy="4457700"/>
                  <wp:effectExtent l="0" t="0" r="0" b="0"/>
                  <wp:docPr id="75" name="Picture 75" descr="778929b0-007b-4fce-87c6-b35f8ba9a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778929b0-007b-4fce-87c6-b35f8ba9a03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48100" cy="4457700"/>
                          </a:xfrm>
                          <a:prstGeom prst="rect">
                            <a:avLst/>
                          </a:prstGeom>
                          <a:noFill/>
                          <a:ln>
                            <a:noFill/>
                          </a:ln>
                        </pic:spPr>
                      </pic:pic>
                    </a:graphicData>
                  </a:graphic>
                </wp:inline>
              </w:drawing>
            </w:r>
          </w:p>
          <w:p w14:paraId="2B0A6101" w14:textId="77777777" w:rsidR="000B6DD8" w:rsidRDefault="000B6DD8" w:rsidP="000B6DD8">
            <w:pPr>
              <w:pStyle w:val="TableSpacinginList1"/>
            </w:pPr>
          </w:p>
        </w:tc>
      </w:tr>
    </w:tbl>
    <w:p w14:paraId="2E0CE288" w14:textId="77777777" w:rsidR="000B6DD8" w:rsidRDefault="00E63979" w:rsidP="000B6DD8">
      <w:pPr>
        <w:pStyle w:val="ProcedureTitle"/>
      </w:pPr>
      <w:r>
        <w:rPr>
          <w:noProof/>
        </w:rPr>
        <w:drawing>
          <wp:inline distT="0" distB="0" distL="0" distR="0" wp14:anchorId="456BBFAB" wp14:editId="51A4E580">
            <wp:extent cx="228600" cy="171450"/>
            <wp:effectExtent l="0" t="0" r="0" b="0"/>
            <wp:docPr id="76" name="Picture 7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the certificate template</w:t>
      </w:r>
    </w:p>
    <w:tbl>
      <w:tblPr>
        <w:tblStyle w:val="ProcedureTable"/>
        <w:tblW w:w="0" w:type="auto"/>
        <w:tblLook w:val="01E0" w:firstRow="1" w:lastRow="1" w:firstColumn="1" w:lastColumn="1" w:noHBand="0" w:noVBand="0"/>
      </w:tblPr>
      <w:tblGrid>
        <w:gridCol w:w="7560"/>
      </w:tblGrid>
      <w:tr w:rsidR="000B6DD8" w14:paraId="688DF136" w14:textId="77777777">
        <w:tc>
          <w:tcPr>
            <w:tcW w:w="8856" w:type="dxa"/>
          </w:tcPr>
          <w:p w14:paraId="3F5B5732" w14:textId="77777777" w:rsidR="000B6DD8" w:rsidRDefault="000B6DD8" w:rsidP="000B6DD8">
            <w:pPr>
              <w:pStyle w:val="NumberedList1"/>
              <w:numPr>
                <w:ilvl w:val="0"/>
                <w:numId w:val="0"/>
              </w:numPr>
              <w:tabs>
                <w:tab w:val="left" w:pos="360"/>
              </w:tabs>
              <w:ind w:left="360" w:hanging="360"/>
            </w:pPr>
            <w:r>
              <w:t>1.</w:t>
            </w:r>
            <w:r>
              <w:tab/>
              <w:t xml:space="preserve">In the </w:t>
            </w:r>
            <w:r>
              <w:rPr>
                <w:rStyle w:val="UI"/>
              </w:rPr>
              <w:t>Properties of New Template</w:t>
            </w:r>
            <w:r>
              <w:t xml:space="preserve"> dialog box, verify that the </w:t>
            </w:r>
            <w:r>
              <w:rPr>
                <w:rStyle w:val="UI"/>
              </w:rPr>
              <w:t>Publish certificate in Active Directory</w:t>
            </w:r>
            <w:r>
              <w:t xml:space="preserve"> check box is selected. </w:t>
            </w:r>
          </w:p>
          <w:p w14:paraId="2E2CE033" w14:textId="77777777" w:rsidR="000B6DD8" w:rsidRDefault="000B6DD8" w:rsidP="000B6DD8">
            <w:pPr>
              <w:pStyle w:val="NumberedList1"/>
              <w:numPr>
                <w:ilvl w:val="0"/>
                <w:numId w:val="0"/>
              </w:numPr>
              <w:tabs>
                <w:tab w:val="left" w:pos="360"/>
              </w:tabs>
              <w:ind w:left="360" w:hanging="360"/>
            </w:pPr>
            <w:r>
              <w:t>2.</w:t>
            </w:r>
            <w:r>
              <w:tab/>
              <w:t xml:space="preserve">Click the </w:t>
            </w:r>
            <w:r>
              <w:rPr>
                <w:rStyle w:val="UI"/>
              </w:rPr>
              <w:t>Security</w:t>
            </w:r>
            <w:r>
              <w:t xml:space="preserve"> tab. </w:t>
            </w:r>
          </w:p>
          <w:p w14:paraId="0AA1BF80" w14:textId="77777777" w:rsidR="000B6DD8" w:rsidRDefault="000B6DD8" w:rsidP="000B6DD8">
            <w:pPr>
              <w:pStyle w:val="NumberedList1"/>
              <w:numPr>
                <w:ilvl w:val="0"/>
                <w:numId w:val="0"/>
              </w:numPr>
              <w:tabs>
                <w:tab w:val="left" w:pos="360"/>
              </w:tabs>
              <w:ind w:left="360" w:hanging="360"/>
            </w:pPr>
            <w:r>
              <w:t>3.</w:t>
            </w:r>
            <w:r>
              <w:tab/>
              <w:t xml:space="preserve">In the </w:t>
            </w:r>
            <w:r>
              <w:rPr>
                <w:rStyle w:val="UI"/>
              </w:rPr>
              <w:t>Group or user names</w:t>
            </w:r>
            <w:r>
              <w:t xml:space="preserve"> list, click </w:t>
            </w:r>
            <w:r>
              <w:rPr>
                <w:rStyle w:val="UI"/>
              </w:rPr>
              <w:t>Domain Users</w:t>
            </w:r>
            <w:r>
              <w:t xml:space="preserve">. </w:t>
            </w:r>
          </w:p>
          <w:p w14:paraId="7A3C4319" w14:textId="77777777" w:rsidR="000B6DD8" w:rsidRDefault="000B6DD8" w:rsidP="000B6DD8">
            <w:pPr>
              <w:pStyle w:val="NumberedList1"/>
              <w:numPr>
                <w:ilvl w:val="0"/>
                <w:numId w:val="0"/>
              </w:numPr>
              <w:tabs>
                <w:tab w:val="left" w:pos="360"/>
              </w:tabs>
              <w:ind w:left="360" w:hanging="360"/>
            </w:pPr>
            <w:r>
              <w:t>4.</w:t>
            </w:r>
            <w:r>
              <w:tab/>
              <w:t xml:space="preserve">In the </w:t>
            </w:r>
            <w:r>
              <w:rPr>
                <w:rStyle w:val="UI"/>
              </w:rPr>
              <w:t>Permissions for Domain Users</w:t>
            </w:r>
            <w:r>
              <w:t xml:space="preserve"> list, select the </w:t>
            </w:r>
            <w:r>
              <w:rPr>
                <w:rStyle w:val="UI"/>
              </w:rPr>
              <w:t>Read</w:t>
            </w:r>
            <w:r>
              <w:t xml:space="preserve">, </w:t>
            </w:r>
            <w:r>
              <w:rPr>
                <w:rStyle w:val="UI"/>
              </w:rPr>
              <w:t>Enroll</w:t>
            </w:r>
            <w:r>
              <w:t xml:space="preserve">, and </w:t>
            </w:r>
            <w:r>
              <w:rPr>
                <w:rStyle w:val="UI"/>
              </w:rPr>
              <w:t>Autoenroll</w:t>
            </w:r>
            <w:r>
              <w:t xml:space="preserve"> check boxes. This is shown in the following figure.</w:t>
            </w:r>
          </w:p>
          <w:p w14:paraId="74E71FB9" w14:textId="77777777" w:rsidR="000B6DD8" w:rsidRDefault="00E63979" w:rsidP="000B6DD8">
            <w:pPr>
              <w:pStyle w:val="FigureinList1"/>
            </w:pPr>
            <w:r>
              <w:rPr>
                <w:noProof/>
              </w:rPr>
              <w:drawing>
                <wp:inline distT="0" distB="0" distL="0" distR="0" wp14:anchorId="3E054C4C" wp14:editId="6C4CCF8E">
                  <wp:extent cx="3848100" cy="4457700"/>
                  <wp:effectExtent l="0" t="0" r="0" b="0"/>
                  <wp:docPr id="77" name="Picture 77" descr="f968901f-0560-4335-9f9a-778d1f878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968901f-0560-4335-9f9a-778d1f878d6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48100" cy="4457700"/>
                          </a:xfrm>
                          <a:prstGeom prst="rect">
                            <a:avLst/>
                          </a:prstGeom>
                          <a:noFill/>
                          <a:ln>
                            <a:noFill/>
                          </a:ln>
                        </pic:spPr>
                      </pic:pic>
                    </a:graphicData>
                  </a:graphic>
                </wp:inline>
              </w:drawing>
            </w:r>
          </w:p>
          <w:p w14:paraId="61B8EFF8" w14:textId="77777777" w:rsidR="000B6DD8" w:rsidRDefault="000B6DD8" w:rsidP="000B6DD8">
            <w:pPr>
              <w:pStyle w:val="TableSpacinginList1"/>
            </w:pPr>
          </w:p>
          <w:p w14:paraId="0EDAEF5D" w14:textId="77777777" w:rsidR="000B6DD8" w:rsidRDefault="000B6DD8" w:rsidP="000B6DD8">
            <w:pPr>
              <w:pStyle w:val="NumberedList1"/>
              <w:numPr>
                <w:ilvl w:val="0"/>
                <w:numId w:val="0"/>
              </w:numPr>
              <w:tabs>
                <w:tab w:val="left" w:pos="360"/>
              </w:tabs>
              <w:ind w:left="360" w:hanging="360"/>
            </w:pPr>
            <w:r>
              <w:t>5.</w:t>
            </w:r>
            <w:r>
              <w:tab/>
              <w:t xml:space="preserve">Click the </w:t>
            </w:r>
            <w:r>
              <w:rPr>
                <w:rStyle w:val="UI"/>
              </w:rPr>
              <w:t>Subject Name</w:t>
            </w:r>
            <w:r>
              <w:t xml:space="preserve"> tab and verify that </w:t>
            </w:r>
            <w:r>
              <w:rPr>
                <w:rStyle w:val="UI"/>
              </w:rPr>
              <w:t>Include e-mail name in subject name</w:t>
            </w:r>
            <w:r>
              <w:t xml:space="preserve"> and </w:t>
            </w:r>
            <w:r>
              <w:rPr>
                <w:rStyle w:val="UI"/>
              </w:rPr>
              <w:t>E-mail name</w:t>
            </w:r>
            <w:r>
              <w:t xml:space="preserve"> boxes are cleared. This is shown in the following figure.</w:t>
            </w:r>
          </w:p>
          <w:p w14:paraId="001D7657" w14:textId="77777777" w:rsidR="000B6DD8" w:rsidRDefault="00E63979" w:rsidP="000B6DD8">
            <w:pPr>
              <w:pStyle w:val="FigureinList1"/>
            </w:pPr>
            <w:r>
              <w:rPr>
                <w:noProof/>
              </w:rPr>
              <w:drawing>
                <wp:inline distT="0" distB="0" distL="0" distR="0" wp14:anchorId="59C37385" wp14:editId="3A3395C0">
                  <wp:extent cx="3848100" cy="4457700"/>
                  <wp:effectExtent l="0" t="0" r="0" b="0"/>
                  <wp:docPr id="78" name="Picture 78" descr="d66dec8a-f051-4c57-8f0d-e1b5b13440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66dec8a-f051-4c57-8f0d-e1b5b134404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48100" cy="4457700"/>
                          </a:xfrm>
                          <a:prstGeom prst="rect">
                            <a:avLst/>
                          </a:prstGeom>
                          <a:noFill/>
                          <a:ln>
                            <a:noFill/>
                          </a:ln>
                        </pic:spPr>
                      </pic:pic>
                    </a:graphicData>
                  </a:graphic>
                </wp:inline>
              </w:drawing>
            </w:r>
          </w:p>
          <w:p w14:paraId="055199E3" w14:textId="77777777" w:rsidR="000B6DD8" w:rsidRDefault="000B6DD8" w:rsidP="000B6DD8">
            <w:pPr>
              <w:pStyle w:val="TableSpacinginList1"/>
            </w:pPr>
          </w:p>
          <w:p w14:paraId="26894860" w14:textId="77777777" w:rsidR="000B6DD8" w:rsidRDefault="00E63979" w:rsidP="000B6DD8">
            <w:pPr>
              <w:pStyle w:val="AlertLabelinList1"/>
            </w:pPr>
            <w:r>
              <w:rPr>
                <w:noProof/>
              </w:rPr>
              <w:drawing>
                <wp:inline distT="0" distB="0" distL="0" distR="0" wp14:anchorId="6804B7D2" wp14:editId="180CE1A9">
                  <wp:extent cx="228600" cy="171450"/>
                  <wp:effectExtent l="0" t="0" r="0" b="0"/>
                  <wp:docPr id="79" name="Picture 79"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portant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 xml:space="preserve">Important: </w:t>
            </w:r>
          </w:p>
          <w:p w14:paraId="7BAA417B" w14:textId="77777777" w:rsidR="000B6DD8" w:rsidRDefault="000B6DD8" w:rsidP="000B6DD8">
            <w:pPr>
              <w:pStyle w:val="AlertTextinList1"/>
            </w:pPr>
            <w:r>
              <w:t xml:space="preserve">These two options are disabled in this example because an e-mail name was not entered for the WirelessUser account in the Active Directory Users and Computers snap-in. If you do not disable these two options, autoenrollment will attempt to use email, which will result in an autoenrollment error. </w:t>
            </w:r>
          </w:p>
          <w:p w14:paraId="4D9F04F4" w14:textId="77777777" w:rsidR="000B6DD8" w:rsidRDefault="000B6DD8" w:rsidP="000B6DD8">
            <w:pPr>
              <w:pStyle w:val="NumberedList1"/>
              <w:numPr>
                <w:ilvl w:val="0"/>
                <w:numId w:val="0"/>
              </w:numPr>
              <w:tabs>
                <w:tab w:val="left" w:pos="360"/>
              </w:tabs>
              <w:ind w:left="360" w:hanging="360"/>
            </w:pPr>
            <w:r>
              <w:t>6.</w:t>
            </w:r>
            <w:r>
              <w:tab/>
              <w:t xml:space="preserve">Click </w:t>
            </w:r>
            <w:r>
              <w:rPr>
                <w:rStyle w:val="UI"/>
              </w:rPr>
              <w:t>OK</w:t>
            </w:r>
            <w:r>
              <w:t>.</w:t>
            </w:r>
          </w:p>
        </w:tc>
      </w:tr>
    </w:tbl>
    <w:p w14:paraId="286B8607" w14:textId="77777777" w:rsidR="000B6DD8" w:rsidRDefault="00E63979" w:rsidP="000B6DD8">
      <w:pPr>
        <w:pStyle w:val="ProcedureTitle"/>
      </w:pPr>
      <w:r>
        <w:rPr>
          <w:noProof/>
        </w:rPr>
        <w:drawing>
          <wp:inline distT="0" distB="0" distL="0" distR="0" wp14:anchorId="4139D93A" wp14:editId="634F4ED3">
            <wp:extent cx="228600" cy="171450"/>
            <wp:effectExtent l="0" t="0" r="0" b="0"/>
            <wp:docPr id="80" name="Picture 80"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Enable the certificate template</w:t>
      </w:r>
    </w:p>
    <w:tbl>
      <w:tblPr>
        <w:tblStyle w:val="ProcedureTable"/>
        <w:tblW w:w="0" w:type="auto"/>
        <w:tblLook w:val="01E0" w:firstRow="1" w:lastRow="1" w:firstColumn="1" w:lastColumn="1" w:noHBand="0" w:noVBand="0"/>
      </w:tblPr>
      <w:tblGrid>
        <w:gridCol w:w="7924"/>
      </w:tblGrid>
      <w:tr w:rsidR="000B6DD8" w14:paraId="487D348B" w14:textId="77777777">
        <w:tc>
          <w:tcPr>
            <w:tcW w:w="8856" w:type="dxa"/>
          </w:tcPr>
          <w:p w14:paraId="4001731D" w14:textId="77777777" w:rsidR="000B6DD8" w:rsidRDefault="000B6DD8" w:rsidP="000B6DD8">
            <w:pPr>
              <w:pStyle w:val="NumberedList1"/>
              <w:numPr>
                <w:ilvl w:val="0"/>
                <w:numId w:val="0"/>
              </w:numPr>
              <w:tabs>
                <w:tab w:val="left" w:pos="360"/>
              </w:tabs>
              <w:ind w:left="360" w:hanging="360"/>
            </w:pPr>
            <w:r>
              <w:t>1.</w:t>
            </w:r>
            <w:r>
              <w:tab/>
              <w:t xml:space="preserve">Open the </w:t>
            </w:r>
            <w:r>
              <w:rPr>
                <w:rStyle w:val="UI"/>
              </w:rPr>
              <w:t>Certification Authority</w:t>
            </w:r>
            <w:r>
              <w:t xml:space="preserve"> snap-in. </w:t>
            </w:r>
          </w:p>
          <w:p w14:paraId="12A9FEB2" w14:textId="77777777" w:rsidR="000B6DD8" w:rsidRDefault="000B6DD8" w:rsidP="000B6DD8">
            <w:pPr>
              <w:pStyle w:val="NumberedList1"/>
              <w:numPr>
                <w:ilvl w:val="0"/>
                <w:numId w:val="0"/>
              </w:numPr>
              <w:tabs>
                <w:tab w:val="left" w:pos="360"/>
              </w:tabs>
              <w:ind w:left="360" w:hanging="360"/>
            </w:pPr>
            <w:r>
              <w:t>2.</w:t>
            </w:r>
            <w:r>
              <w:tab/>
              <w:t xml:space="preserve">In the console tree, expand </w:t>
            </w:r>
            <w:r>
              <w:rPr>
                <w:rStyle w:val="UI"/>
              </w:rPr>
              <w:t>Example CA</w:t>
            </w:r>
            <w:r>
              <w:t xml:space="preserve">, and then click </w:t>
            </w:r>
            <w:r>
              <w:rPr>
                <w:rStyle w:val="UI"/>
              </w:rPr>
              <w:t>Certificate Templates</w:t>
            </w:r>
            <w:r>
              <w:t>. This is shown in the following figure.</w:t>
            </w:r>
          </w:p>
          <w:p w14:paraId="1E9CC05E" w14:textId="77777777" w:rsidR="000B6DD8" w:rsidRDefault="00E63979" w:rsidP="000B6DD8">
            <w:pPr>
              <w:pStyle w:val="FigureinList1"/>
              <w:ind w:left="0"/>
            </w:pPr>
            <w:r>
              <w:rPr>
                <w:noProof/>
              </w:rPr>
              <w:drawing>
                <wp:inline distT="0" distB="0" distL="0" distR="0" wp14:anchorId="748FDCCD" wp14:editId="4E1690BE">
                  <wp:extent cx="5029200" cy="2286000"/>
                  <wp:effectExtent l="0" t="0" r="0" b="0"/>
                  <wp:docPr id="81" name="Picture 81" descr="5917f55c-2609-4835-b070-4d3c26afbf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5917f55c-2609-4835-b070-4d3c26afbff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29200" cy="2286000"/>
                          </a:xfrm>
                          <a:prstGeom prst="rect">
                            <a:avLst/>
                          </a:prstGeom>
                          <a:noFill/>
                          <a:ln>
                            <a:noFill/>
                          </a:ln>
                        </pic:spPr>
                      </pic:pic>
                    </a:graphicData>
                  </a:graphic>
                </wp:inline>
              </w:drawing>
            </w:r>
          </w:p>
          <w:p w14:paraId="7E8C977B" w14:textId="77777777" w:rsidR="000B6DD8" w:rsidRDefault="000B6DD8" w:rsidP="000B6DD8">
            <w:pPr>
              <w:pStyle w:val="TableSpacinginList1"/>
            </w:pPr>
          </w:p>
          <w:p w14:paraId="729C58DE" w14:textId="77777777" w:rsidR="000B6DD8" w:rsidRDefault="000B6DD8" w:rsidP="000B6DD8">
            <w:pPr>
              <w:pStyle w:val="NumberedList1"/>
              <w:numPr>
                <w:ilvl w:val="0"/>
                <w:numId w:val="0"/>
              </w:numPr>
              <w:tabs>
                <w:tab w:val="left" w:pos="360"/>
              </w:tabs>
              <w:ind w:left="360" w:hanging="360"/>
            </w:pPr>
            <w:r>
              <w:t>3.</w:t>
            </w:r>
            <w:r>
              <w:tab/>
              <w:t xml:space="preserve">On the </w:t>
            </w:r>
            <w:r>
              <w:rPr>
                <w:rStyle w:val="UI"/>
              </w:rPr>
              <w:t>Action</w:t>
            </w:r>
            <w:r>
              <w:t xml:space="preserve"> menu, point to </w:t>
            </w:r>
            <w:r>
              <w:rPr>
                <w:rStyle w:val="UI"/>
              </w:rPr>
              <w:t>New</w:t>
            </w:r>
            <w:r>
              <w:t xml:space="preserve">, and then click </w:t>
            </w:r>
            <w:r>
              <w:rPr>
                <w:rStyle w:val="UI"/>
              </w:rPr>
              <w:t>Certificate to Issue</w:t>
            </w:r>
            <w:r>
              <w:t xml:space="preserve">. </w:t>
            </w:r>
          </w:p>
          <w:p w14:paraId="730A4158"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Wireless User Certificate Template</w:t>
            </w:r>
            <w:r>
              <w:t>. This is shown in the following figure.</w:t>
            </w:r>
          </w:p>
          <w:p w14:paraId="6B79C12E" w14:textId="77777777" w:rsidR="000B6DD8" w:rsidRDefault="00E63979" w:rsidP="000B6DD8">
            <w:pPr>
              <w:pStyle w:val="FigureinList1"/>
              <w:ind w:left="0"/>
            </w:pPr>
            <w:r>
              <w:rPr>
                <w:noProof/>
              </w:rPr>
              <w:drawing>
                <wp:inline distT="0" distB="0" distL="0" distR="0" wp14:anchorId="52BBB4FF" wp14:editId="061B6AAA">
                  <wp:extent cx="5029200" cy="2752725"/>
                  <wp:effectExtent l="0" t="0" r="0" b="0"/>
                  <wp:docPr id="82" name="Picture 82" descr="8013d155-dbc6-4bc3-ac5f-272a7762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8013d155-dbc6-4bc3-ac5f-272a776241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29200" cy="2752725"/>
                          </a:xfrm>
                          <a:prstGeom prst="rect">
                            <a:avLst/>
                          </a:prstGeom>
                          <a:noFill/>
                          <a:ln>
                            <a:noFill/>
                          </a:ln>
                        </pic:spPr>
                      </pic:pic>
                    </a:graphicData>
                  </a:graphic>
                </wp:inline>
              </w:drawing>
            </w:r>
          </w:p>
          <w:p w14:paraId="38F4F76D" w14:textId="77777777" w:rsidR="000B6DD8" w:rsidRDefault="000B6DD8" w:rsidP="000B6DD8">
            <w:pPr>
              <w:pStyle w:val="TableSpacinginList1"/>
            </w:pPr>
          </w:p>
          <w:p w14:paraId="28C4D1DD" w14:textId="77777777" w:rsidR="000B6DD8" w:rsidRDefault="000B6DD8" w:rsidP="000B6DD8">
            <w:pPr>
              <w:pStyle w:val="NumberedList1"/>
              <w:numPr>
                <w:ilvl w:val="0"/>
                <w:numId w:val="0"/>
              </w:numPr>
              <w:tabs>
                <w:tab w:val="left" w:pos="360"/>
              </w:tabs>
              <w:ind w:left="360" w:hanging="360"/>
            </w:pPr>
            <w:r>
              <w:t>5.</w:t>
            </w:r>
            <w:r>
              <w:tab/>
              <w:t xml:space="preserve">Click </w:t>
            </w:r>
            <w:r>
              <w:rPr>
                <w:rStyle w:val="UI"/>
              </w:rPr>
              <w:t>OK</w:t>
            </w:r>
            <w:r>
              <w:t xml:space="preserve">. Open the </w:t>
            </w:r>
            <w:r>
              <w:rPr>
                <w:rStyle w:val="UI"/>
              </w:rPr>
              <w:t>Active Directory Users and Computers</w:t>
            </w:r>
            <w:r>
              <w:t xml:space="preserve"> snap-in. </w:t>
            </w:r>
          </w:p>
          <w:p w14:paraId="21B3C6C8" w14:textId="77777777" w:rsidR="000B6DD8" w:rsidRDefault="000B6DD8" w:rsidP="000B6DD8">
            <w:pPr>
              <w:pStyle w:val="NumberedList1"/>
              <w:numPr>
                <w:ilvl w:val="0"/>
                <w:numId w:val="0"/>
              </w:numPr>
              <w:tabs>
                <w:tab w:val="left" w:pos="360"/>
              </w:tabs>
              <w:ind w:left="360" w:hanging="360"/>
            </w:pPr>
            <w:r>
              <w:t>6.</w:t>
            </w:r>
            <w:r>
              <w:tab/>
              <w:t xml:space="preserve">In the console tree, double-click </w:t>
            </w:r>
            <w:r>
              <w:rPr>
                <w:rStyle w:val="UI"/>
              </w:rPr>
              <w:t>Active Directory Users and Computers</w:t>
            </w:r>
            <w:r>
              <w:t xml:space="preserve">, right-click the </w:t>
            </w:r>
            <w:r>
              <w:rPr>
                <w:rStyle w:val="UI"/>
              </w:rPr>
              <w:t>example.com</w:t>
            </w:r>
            <w:r>
              <w:t xml:space="preserve"> domain, and then click </w:t>
            </w:r>
            <w:r>
              <w:rPr>
                <w:rStyle w:val="UI"/>
              </w:rPr>
              <w:t>Properties</w:t>
            </w:r>
            <w:r>
              <w:t xml:space="preserve">. </w:t>
            </w:r>
          </w:p>
          <w:p w14:paraId="08DDA2AD" w14:textId="77777777" w:rsidR="000B6DD8" w:rsidRDefault="000B6DD8" w:rsidP="000B6DD8">
            <w:pPr>
              <w:pStyle w:val="NumberedList1"/>
              <w:numPr>
                <w:ilvl w:val="0"/>
                <w:numId w:val="0"/>
              </w:numPr>
              <w:tabs>
                <w:tab w:val="left" w:pos="360"/>
              </w:tabs>
              <w:ind w:left="360" w:hanging="360"/>
            </w:pPr>
            <w:r>
              <w:t>7.</w:t>
            </w:r>
            <w:r>
              <w:tab/>
              <w:t xml:space="preserve">On the </w:t>
            </w:r>
            <w:r>
              <w:rPr>
                <w:rStyle w:val="UI"/>
              </w:rPr>
              <w:t>Group Policy</w:t>
            </w:r>
            <w:r>
              <w:t xml:space="preserve"> tab, click </w:t>
            </w:r>
            <w:r>
              <w:rPr>
                <w:rStyle w:val="UI"/>
              </w:rPr>
              <w:t>Default Domain Policy</w:t>
            </w:r>
            <w:r>
              <w:t xml:space="preserve">, and then click </w:t>
            </w:r>
            <w:r>
              <w:rPr>
                <w:rStyle w:val="UI"/>
              </w:rPr>
              <w:t>Edit</w:t>
            </w:r>
            <w:r>
              <w:t xml:space="preserve">. This opens the </w:t>
            </w:r>
            <w:r>
              <w:rPr>
                <w:rStyle w:val="UI"/>
              </w:rPr>
              <w:t>Group Policy Object Editor</w:t>
            </w:r>
            <w:r>
              <w:t xml:space="preserve"> snap-in.</w:t>
            </w:r>
          </w:p>
          <w:p w14:paraId="39B68D48" w14:textId="77777777" w:rsidR="000B6DD8" w:rsidRDefault="000B6DD8" w:rsidP="000B6DD8">
            <w:pPr>
              <w:pStyle w:val="NumberedList1"/>
              <w:numPr>
                <w:ilvl w:val="0"/>
                <w:numId w:val="0"/>
              </w:numPr>
              <w:tabs>
                <w:tab w:val="left" w:pos="360"/>
              </w:tabs>
              <w:ind w:left="360" w:hanging="360"/>
            </w:pPr>
            <w:r>
              <w:t>8.</w:t>
            </w:r>
            <w:r>
              <w:tab/>
              <w:t xml:space="preserve">In the console tree, expand </w:t>
            </w:r>
            <w:r>
              <w:rPr>
                <w:rStyle w:val="UI"/>
              </w:rPr>
              <w:t>Computer Configuration</w:t>
            </w:r>
            <w:r>
              <w:t xml:space="preserve">, </w:t>
            </w:r>
            <w:r>
              <w:rPr>
                <w:rStyle w:val="UI"/>
              </w:rPr>
              <w:t>Windows Settings</w:t>
            </w:r>
            <w:r>
              <w:t xml:space="preserve">, </w:t>
            </w:r>
            <w:r>
              <w:rPr>
                <w:rStyle w:val="UI"/>
              </w:rPr>
              <w:t>Security Settings</w:t>
            </w:r>
            <w:r>
              <w:t xml:space="preserve">, and </w:t>
            </w:r>
            <w:r>
              <w:rPr>
                <w:rStyle w:val="UI"/>
              </w:rPr>
              <w:t>Public Key Policies</w:t>
            </w:r>
            <w:r>
              <w:t xml:space="preserve">, and then click </w:t>
            </w:r>
            <w:r>
              <w:rPr>
                <w:rStyle w:val="UI"/>
              </w:rPr>
              <w:t>Automatic Certificate Request Settings</w:t>
            </w:r>
            <w:r>
              <w:t>. This is shown in the following figure.</w:t>
            </w:r>
          </w:p>
          <w:p w14:paraId="2B56D31B" w14:textId="77777777" w:rsidR="000B6DD8" w:rsidRDefault="00E63979" w:rsidP="000B6DD8">
            <w:pPr>
              <w:pStyle w:val="FigureinList1"/>
              <w:ind w:left="0"/>
            </w:pPr>
            <w:r>
              <w:rPr>
                <w:noProof/>
              </w:rPr>
              <w:drawing>
                <wp:inline distT="0" distB="0" distL="0" distR="0" wp14:anchorId="64D7AEEF" wp14:editId="415EE2FC">
                  <wp:extent cx="5029200" cy="3000375"/>
                  <wp:effectExtent l="0" t="0" r="0" b="0"/>
                  <wp:docPr id="83" name="Picture 83" descr="b791ffbc-3fdb-46f0-b0d0-8dd8a3542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791ffbc-3fdb-46f0-b0d0-8dd8a35422b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29200" cy="3000375"/>
                          </a:xfrm>
                          <a:prstGeom prst="rect">
                            <a:avLst/>
                          </a:prstGeom>
                          <a:noFill/>
                          <a:ln>
                            <a:noFill/>
                          </a:ln>
                        </pic:spPr>
                      </pic:pic>
                    </a:graphicData>
                  </a:graphic>
                </wp:inline>
              </w:drawing>
            </w:r>
          </w:p>
          <w:p w14:paraId="3CED8561" w14:textId="77777777" w:rsidR="000B6DD8" w:rsidRDefault="000B6DD8" w:rsidP="000B6DD8">
            <w:pPr>
              <w:pStyle w:val="TableSpacinginList1"/>
            </w:pPr>
          </w:p>
          <w:p w14:paraId="7F22BA85" w14:textId="77777777" w:rsidR="000B6DD8" w:rsidRDefault="000B6DD8" w:rsidP="000B6DD8">
            <w:pPr>
              <w:pStyle w:val="NumberedList1"/>
              <w:numPr>
                <w:ilvl w:val="0"/>
                <w:numId w:val="0"/>
              </w:numPr>
              <w:tabs>
                <w:tab w:val="left" w:pos="360"/>
              </w:tabs>
              <w:ind w:left="360" w:hanging="360"/>
            </w:pPr>
            <w:r>
              <w:t>9.</w:t>
            </w:r>
            <w:r>
              <w:tab/>
              <w:t xml:space="preserve">Right-click </w:t>
            </w:r>
            <w:r>
              <w:rPr>
                <w:rStyle w:val="UI"/>
              </w:rPr>
              <w:t>Automatic Certificate Request Settings</w:t>
            </w:r>
            <w:r>
              <w:t xml:space="preserve">, point to </w:t>
            </w:r>
            <w:r>
              <w:rPr>
                <w:rStyle w:val="UI"/>
              </w:rPr>
              <w:t>New</w:t>
            </w:r>
            <w:r>
              <w:t xml:space="preserve">, and then click </w:t>
            </w:r>
            <w:r>
              <w:rPr>
                <w:rStyle w:val="UI"/>
              </w:rPr>
              <w:t>Automatic Certificate Request</w:t>
            </w:r>
            <w:r>
              <w:t xml:space="preserve">. </w:t>
            </w:r>
          </w:p>
          <w:p w14:paraId="725A69D0" w14:textId="77777777" w:rsidR="000B6DD8" w:rsidRDefault="000B6DD8" w:rsidP="000B6DD8">
            <w:pPr>
              <w:pStyle w:val="NumberedList1"/>
              <w:numPr>
                <w:ilvl w:val="0"/>
                <w:numId w:val="0"/>
              </w:numPr>
              <w:tabs>
                <w:tab w:val="left" w:pos="360"/>
              </w:tabs>
              <w:ind w:left="360" w:hanging="360"/>
            </w:pPr>
            <w:r>
              <w:t>10.</w:t>
            </w:r>
            <w:r>
              <w:tab/>
              <w:t xml:space="preserve">On the </w:t>
            </w:r>
            <w:r>
              <w:rPr>
                <w:rStyle w:val="UI"/>
              </w:rPr>
              <w:t>Welcome to the Automatic Certificate Request Setup Wizard</w:t>
            </w:r>
            <w:r>
              <w:t xml:space="preserve"> page, click </w:t>
            </w:r>
            <w:r>
              <w:rPr>
                <w:rStyle w:val="UI"/>
              </w:rPr>
              <w:t>Next</w:t>
            </w:r>
            <w:r>
              <w:t xml:space="preserve">. </w:t>
            </w:r>
          </w:p>
          <w:p w14:paraId="119A472D" w14:textId="77777777" w:rsidR="000B6DD8" w:rsidRDefault="000B6DD8" w:rsidP="000B6DD8">
            <w:pPr>
              <w:pStyle w:val="NumberedList1"/>
              <w:numPr>
                <w:ilvl w:val="0"/>
                <w:numId w:val="0"/>
              </w:numPr>
              <w:tabs>
                <w:tab w:val="left" w:pos="360"/>
              </w:tabs>
              <w:ind w:left="360" w:hanging="360"/>
            </w:pPr>
            <w:r>
              <w:t>11.</w:t>
            </w:r>
            <w:r>
              <w:tab/>
              <w:t xml:space="preserve">On the </w:t>
            </w:r>
            <w:r>
              <w:rPr>
                <w:rStyle w:val="UI"/>
              </w:rPr>
              <w:t>Certificate Template</w:t>
            </w:r>
            <w:r>
              <w:t xml:space="preserve"> page, click </w:t>
            </w:r>
            <w:r>
              <w:rPr>
                <w:rStyle w:val="UI"/>
              </w:rPr>
              <w:t>Computer</w:t>
            </w:r>
            <w:r>
              <w:t>. This is shown in the following figure.</w:t>
            </w:r>
          </w:p>
          <w:p w14:paraId="66A95180" w14:textId="77777777" w:rsidR="000B6DD8" w:rsidRDefault="00E63979" w:rsidP="000B6DD8">
            <w:pPr>
              <w:pStyle w:val="FigureinList1"/>
            </w:pPr>
            <w:r>
              <w:rPr>
                <w:noProof/>
              </w:rPr>
              <w:drawing>
                <wp:inline distT="0" distB="0" distL="0" distR="0" wp14:anchorId="7036C76B" wp14:editId="008D46F7">
                  <wp:extent cx="4791075" cy="3657600"/>
                  <wp:effectExtent l="0" t="0" r="0" b="0"/>
                  <wp:docPr id="84" name="Picture 84" descr="0a184f61-5341-486d-b719-cf23448dba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0a184f61-5341-486d-b719-cf23448dbaa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91075" cy="3657600"/>
                          </a:xfrm>
                          <a:prstGeom prst="rect">
                            <a:avLst/>
                          </a:prstGeom>
                          <a:noFill/>
                          <a:ln>
                            <a:noFill/>
                          </a:ln>
                        </pic:spPr>
                      </pic:pic>
                    </a:graphicData>
                  </a:graphic>
                </wp:inline>
              </w:drawing>
            </w:r>
          </w:p>
          <w:p w14:paraId="08A898A2" w14:textId="77777777" w:rsidR="000B6DD8" w:rsidRDefault="000B6DD8" w:rsidP="000B6DD8">
            <w:pPr>
              <w:pStyle w:val="TableSpacinginList1"/>
            </w:pPr>
          </w:p>
          <w:p w14:paraId="46F43F5D" w14:textId="77777777" w:rsidR="000B6DD8" w:rsidRDefault="000B6DD8" w:rsidP="000B6DD8">
            <w:pPr>
              <w:pStyle w:val="NumberedList1"/>
              <w:numPr>
                <w:ilvl w:val="0"/>
                <w:numId w:val="0"/>
              </w:numPr>
              <w:tabs>
                <w:tab w:val="left" w:pos="360"/>
              </w:tabs>
              <w:ind w:left="360" w:hanging="360"/>
            </w:pPr>
            <w:r>
              <w:t>12.</w:t>
            </w:r>
            <w:r>
              <w:tab/>
              <w:t xml:space="preserve">Click </w:t>
            </w:r>
            <w:r>
              <w:rPr>
                <w:rStyle w:val="UI"/>
              </w:rPr>
              <w:t>Next</w:t>
            </w:r>
            <w:r>
              <w:t xml:space="preserve">. On the </w:t>
            </w:r>
            <w:r>
              <w:rPr>
                <w:rStyle w:val="UI"/>
              </w:rPr>
              <w:t>Completing the Automatic Certificate Request Setup Wizard</w:t>
            </w:r>
            <w:r>
              <w:t xml:space="preserve"> page, click </w:t>
            </w:r>
            <w:r>
              <w:rPr>
                <w:rStyle w:val="UI"/>
              </w:rPr>
              <w:t>Finish</w:t>
            </w:r>
            <w:r>
              <w:t xml:space="preserve">. The </w:t>
            </w:r>
            <w:r>
              <w:rPr>
                <w:rStyle w:val="UI"/>
              </w:rPr>
              <w:t>Computer</w:t>
            </w:r>
            <w:r>
              <w:t xml:space="preserve"> certificate type now appears in the details pane of the Group Policy Object Editor snap-in. This is shown in the following figure.</w:t>
            </w:r>
          </w:p>
          <w:p w14:paraId="232FBBB0" w14:textId="77777777" w:rsidR="000B6DD8" w:rsidRDefault="00E63979" w:rsidP="000B6DD8">
            <w:pPr>
              <w:pStyle w:val="FigureinList1"/>
              <w:ind w:left="0"/>
            </w:pPr>
            <w:r>
              <w:rPr>
                <w:noProof/>
              </w:rPr>
              <w:drawing>
                <wp:inline distT="0" distB="0" distL="0" distR="0" wp14:anchorId="46E82535" wp14:editId="52E833ED">
                  <wp:extent cx="5029200" cy="3048000"/>
                  <wp:effectExtent l="0" t="0" r="0" b="0"/>
                  <wp:docPr id="85" name="Picture 85" descr="0a2274ed-01a9-4ace-a7f0-825e8987c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0a2274ed-01a9-4ace-a7f0-825e8987c56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29200" cy="3048000"/>
                          </a:xfrm>
                          <a:prstGeom prst="rect">
                            <a:avLst/>
                          </a:prstGeom>
                          <a:noFill/>
                          <a:ln>
                            <a:noFill/>
                          </a:ln>
                        </pic:spPr>
                      </pic:pic>
                    </a:graphicData>
                  </a:graphic>
                </wp:inline>
              </w:drawing>
            </w:r>
          </w:p>
          <w:p w14:paraId="79400DCD" w14:textId="77777777" w:rsidR="000B6DD8" w:rsidRDefault="000B6DD8" w:rsidP="000B6DD8">
            <w:pPr>
              <w:pStyle w:val="TableSpacinginList1"/>
            </w:pPr>
          </w:p>
          <w:p w14:paraId="295E5A86" w14:textId="77777777" w:rsidR="000B6DD8" w:rsidRDefault="000B6DD8" w:rsidP="000B6DD8">
            <w:pPr>
              <w:pStyle w:val="NumberedList1"/>
              <w:numPr>
                <w:ilvl w:val="0"/>
                <w:numId w:val="0"/>
              </w:numPr>
              <w:tabs>
                <w:tab w:val="left" w:pos="360"/>
              </w:tabs>
              <w:ind w:left="360" w:hanging="360"/>
            </w:pPr>
            <w:r>
              <w:t>13.</w:t>
            </w:r>
            <w:r>
              <w:tab/>
              <w:t xml:space="preserve">In the console tree, expand </w:t>
            </w:r>
            <w:r>
              <w:rPr>
                <w:rStyle w:val="UI"/>
              </w:rPr>
              <w:t>User Configuration</w:t>
            </w:r>
            <w:r>
              <w:t xml:space="preserve">, </w:t>
            </w:r>
            <w:r>
              <w:rPr>
                <w:rStyle w:val="UI"/>
              </w:rPr>
              <w:t>Windows Settings</w:t>
            </w:r>
            <w:r>
              <w:t xml:space="preserve">, </w:t>
            </w:r>
            <w:r>
              <w:rPr>
                <w:rStyle w:val="UI"/>
              </w:rPr>
              <w:t>Security Settings</w:t>
            </w:r>
            <w:r>
              <w:t xml:space="preserve">, and </w:t>
            </w:r>
            <w:r>
              <w:rPr>
                <w:rStyle w:val="UI"/>
              </w:rPr>
              <w:t>Public Key Policies</w:t>
            </w:r>
            <w:r>
              <w:t>. This is shown in the following figure.</w:t>
            </w:r>
          </w:p>
          <w:p w14:paraId="23C393A2" w14:textId="77777777" w:rsidR="000B6DD8" w:rsidRDefault="00E63979" w:rsidP="000B6DD8">
            <w:pPr>
              <w:pStyle w:val="FigureinList1"/>
              <w:ind w:left="0"/>
            </w:pPr>
            <w:r>
              <w:rPr>
                <w:noProof/>
              </w:rPr>
              <w:drawing>
                <wp:inline distT="0" distB="0" distL="0" distR="0" wp14:anchorId="311CEFF4" wp14:editId="3E2E29D9">
                  <wp:extent cx="5029200" cy="3486150"/>
                  <wp:effectExtent l="0" t="0" r="0" b="0"/>
                  <wp:docPr id="86" name="Picture 86" descr="75db1584-d114-43aa-acf1-389f84635c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75db1584-d114-43aa-acf1-389f84635c5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29200" cy="3486150"/>
                          </a:xfrm>
                          <a:prstGeom prst="rect">
                            <a:avLst/>
                          </a:prstGeom>
                          <a:noFill/>
                          <a:ln>
                            <a:noFill/>
                          </a:ln>
                        </pic:spPr>
                      </pic:pic>
                    </a:graphicData>
                  </a:graphic>
                </wp:inline>
              </w:drawing>
            </w:r>
          </w:p>
          <w:p w14:paraId="2103763C" w14:textId="77777777" w:rsidR="000B6DD8" w:rsidRDefault="000B6DD8" w:rsidP="000B6DD8">
            <w:pPr>
              <w:pStyle w:val="TableSpacinginList1"/>
            </w:pPr>
          </w:p>
          <w:p w14:paraId="1CDBA11C" w14:textId="77777777" w:rsidR="000B6DD8" w:rsidRDefault="000B6DD8" w:rsidP="000B6DD8">
            <w:pPr>
              <w:pStyle w:val="NumberedList1"/>
              <w:numPr>
                <w:ilvl w:val="0"/>
                <w:numId w:val="0"/>
              </w:numPr>
              <w:tabs>
                <w:tab w:val="left" w:pos="360"/>
              </w:tabs>
              <w:ind w:left="360" w:hanging="360"/>
            </w:pPr>
            <w:r>
              <w:t>14.</w:t>
            </w:r>
            <w:r>
              <w:tab/>
              <w:t xml:space="preserve">In the details pane, double-click </w:t>
            </w:r>
            <w:r>
              <w:rPr>
                <w:rStyle w:val="UI"/>
              </w:rPr>
              <w:t>Autoenrollment Settings</w:t>
            </w:r>
            <w:r>
              <w:t xml:space="preserve">. </w:t>
            </w:r>
          </w:p>
          <w:p w14:paraId="30C06353" w14:textId="77777777" w:rsidR="000B6DD8" w:rsidRDefault="000B6DD8" w:rsidP="000B6DD8">
            <w:pPr>
              <w:pStyle w:val="NumberedList1"/>
              <w:numPr>
                <w:ilvl w:val="0"/>
                <w:numId w:val="0"/>
              </w:numPr>
              <w:tabs>
                <w:tab w:val="left" w:pos="360"/>
              </w:tabs>
              <w:ind w:left="360" w:hanging="360"/>
            </w:pPr>
            <w:r>
              <w:t>15.</w:t>
            </w:r>
            <w:r>
              <w:tab/>
              <w:t xml:space="preserve">Click </w:t>
            </w:r>
            <w:r>
              <w:rPr>
                <w:rStyle w:val="UI"/>
              </w:rPr>
              <w:t>Enroll certificates automatically</w:t>
            </w:r>
            <w:r>
              <w:t xml:space="preserve">. Select the </w:t>
            </w:r>
            <w:r>
              <w:rPr>
                <w:rStyle w:val="UI"/>
              </w:rPr>
              <w:t>Renew expired certificates, update pending certificates, and remove revoked certificates</w:t>
            </w:r>
            <w:r>
              <w:t xml:space="preserve"> check box. Select the </w:t>
            </w:r>
            <w:r>
              <w:rPr>
                <w:rStyle w:val="UI"/>
              </w:rPr>
              <w:t>Update certificates that use certificate templates</w:t>
            </w:r>
            <w:r>
              <w:t xml:space="preserve"> check box. This is shown in the following figure.</w:t>
            </w:r>
          </w:p>
          <w:p w14:paraId="5FAF2AD0" w14:textId="77777777" w:rsidR="000B6DD8" w:rsidRDefault="00E63979" w:rsidP="000B6DD8">
            <w:pPr>
              <w:pStyle w:val="FigureinList1"/>
            </w:pPr>
            <w:r>
              <w:rPr>
                <w:noProof/>
              </w:rPr>
              <w:drawing>
                <wp:inline distT="0" distB="0" distL="0" distR="0" wp14:anchorId="0C084B3E" wp14:editId="353B4218">
                  <wp:extent cx="4038600" cy="3048000"/>
                  <wp:effectExtent l="0" t="0" r="0" b="0"/>
                  <wp:docPr id="87" name="Picture 87" descr="7dda3864-4a1b-4f87-aedf-e8b2ed9f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7dda3864-4a1b-4f87-aedf-e8b2ed9f62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38600" cy="3048000"/>
                          </a:xfrm>
                          <a:prstGeom prst="rect">
                            <a:avLst/>
                          </a:prstGeom>
                          <a:noFill/>
                          <a:ln>
                            <a:noFill/>
                          </a:ln>
                        </pic:spPr>
                      </pic:pic>
                    </a:graphicData>
                  </a:graphic>
                </wp:inline>
              </w:drawing>
            </w:r>
          </w:p>
          <w:p w14:paraId="5E0A4839" w14:textId="77777777" w:rsidR="000B6DD8" w:rsidRDefault="000B6DD8" w:rsidP="000B6DD8">
            <w:pPr>
              <w:pStyle w:val="TableSpacinginList1"/>
            </w:pPr>
          </w:p>
          <w:p w14:paraId="4B81AAAB" w14:textId="77777777" w:rsidR="000B6DD8" w:rsidRDefault="000B6DD8" w:rsidP="000B6DD8">
            <w:pPr>
              <w:pStyle w:val="NumberedList1"/>
              <w:numPr>
                <w:ilvl w:val="0"/>
                <w:numId w:val="0"/>
              </w:numPr>
              <w:tabs>
                <w:tab w:val="left" w:pos="360"/>
              </w:tabs>
              <w:ind w:left="360" w:hanging="360"/>
            </w:pPr>
            <w:r>
              <w:t>16.</w:t>
            </w:r>
            <w:r>
              <w:tab/>
              <w:t xml:space="preserve">Click </w:t>
            </w:r>
            <w:r>
              <w:rPr>
                <w:rStyle w:val="UI"/>
              </w:rPr>
              <w:t>OK</w:t>
            </w:r>
            <w:r>
              <w:t>.</w:t>
            </w:r>
          </w:p>
        </w:tc>
      </w:tr>
    </w:tbl>
    <w:p w14:paraId="06558AD9" w14:textId="77777777" w:rsidR="000B6DD8" w:rsidRDefault="000B6DD8" w:rsidP="000B6DD8">
      <w:pPr>
        <w:pStyle w:val="Heading3"/>
      </w:pPr>
      <w:bookmarkStart w:id="11" w:name="_Toc100984849"/>
      <w:r>
        <w:t>IAS1</w:t>
      </w:r>
      <w:bookmarkEnd w:id="11"/>
    </w:p>
    <w:p w14:paraId="1ABC4BD9" w14:textId="77777777" w:rsidR="000B6DD8" w:rsidRDefault="00E63979" w:rsidP="000B6DD8">
      <w:pPr>
        <w:pStyle w:val="ProcedureTitle"/>
      </w:pPr>
      <w:r>
        <w:rPr>
          <w:noProof/>
        </w:rPr>
        <w:drawing>
          <wp:inline distT="0" distB="0" distL="0" distR="0" wp14:anchorId="3D6371E1" wp14:editId="2B149271">
            <wp:extent cx="228600" cy="171450"/>
            <wp:effectExtent l="0" t="0" r="0" b="0"/>
            <wp:docPr id="88" name="Picture 88"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IAS1 to use EAP-TLS authentication</w:t>
      </w:r>
    </w:p>
    <w:tbl>
      <w:tblPr>
        <w:tblStyle w:val="ProcedureTable"/>
        <w:tblW w:w="0" w:type="auto"/>
        <w:tblLook w:val="01E0" w:firstRow="1" w:lastRow="1" w:firstColumn="1" w:lastColumn="1" w:noHBand="0" w:noVBand="0"/>
      </w:tblPr>
      <w:tblGrid>
        <w:gridCol w:w="7560"/>
      </w:tblGrid>
      <w:tr w:rsidR="000B6DD8" w14:paraId="65CD050B" w14:textId="77777777">
        <w:tc>
          <w:tcPr>
            <w:tcW w:w="8856" w:type="dxa"/>
          </w:tcPr>
          <w:p w14:paraId="44B69355" w14:textId="77777777" w:rsidR="000B6DD8" w:rsidRDefault="000B6DD8" w:rsidP="000B6DD8">
            <w:pPr>
              <w:pStyle w:val="NumberedList1"/>
              <w:numPr>
                <w:ilvl w:val="0"/>
                <w:numId w:val="0"/>
              </w:numPr>
              <w:tabs>
                <w:tab w:val="left" w:pos="360"/>
              </w:tabs>
              <w:ind w:left="360" w:hanging="360"/>
            </w:pPr>
            <w:r>
              <w:t>1.</w:t>
            </w:r>
            <w:r>
              <w:tab/>
              <w:t xml:space="preserve">Open the </w:t>
            </w:r>
            <w:r>
              <w:rPr>
                <w:rStyle w:val="UI"/>
              </w:rPr>
              <w:t>Internet Authentication Service</w:t>
            </w:r>
            <w:r>
              <w:t xml:space="preserve"> snap-in. </w:t>
            </w:r>
          </w:p>
          <w:p w14:paraId="2B3EF301" w14:textId="77777777" w:rsidR="000B6DD8" w:rsidRDefault="000B6DD8" w:rsidP="000B6DD8">
            <w:pPr>
              <w:pStyle w:val="NumberedList1"/>
              <w:numPr>
                <w:ilvl w:val="0"/>
                <w:numId w:val="0"/>
              </w:numPr>
              <w:tabs>
                <w:tab w:val="left" w:pos="360"/>
              </w:tabs>
              <w:ind w:left="360" w:hanging="360"/>
            </w:pPr>
            <w:r>
              <w:t>2.</w:t>
            </w:r>
            <w:r>
              <w:tab/>
              <w:t xml:space="preserve">In the console tree, click </w:t>
            </w:r>
            <w:r>
              <w:rPr>
                <w:rStyle w:val="UI"/>
              </w:rPr>
              <w:t>Remote Access Policies</w:t>
            </w:r>
            <w:r>
              <w:t>.</w:t>
            </w:r>
          </w:p>
          <w:p w14:paraId="28FD4003" w14:textId="77777777" w:rsidR="000B6DD8" w:rsidRDefault="000B6DD8" w:rsidP="000B6DD8">
            <w:pPr>
              <w:pStyle w:val="NumberedList1"/>
              <w:numPr>
                <w:ilvl w:val="0"/>
                <w:numId w:val="0"/>
              </w:numPr>
              <w:tabs>
                <w:tab w:val="left" w:pos="360"/>
              </w:tabs>
              <w:ind w:left="360" w:hanging="360"/>
            </w:pPr>
            <w:r>
              <w:t>3.</w:t>
            </w:r>
            <w:r>
              <w:tab/>
              <w:t xml:space="preserve">In the details pane, double-click </w:t>
            </w:r>
            <w:r>
              <w:rPr>
                <w:rStyle w:val="UI"/>
              </w:rPr>
              <w:t>Wireless access to intranet</w:t>
            </w:r>
            <w:r>
              <w:t xml:space="preserve">. The </w:t>
            </w:r>
            <w:r>
              <w:rPr>
                <w:rStyle w:val="UI"/>
              </w:rPr>
              <w:t>Wireless access to intranet Properties</w:t>
            </w:r>
            <w:r>
              <w:t xml:space="preserve"> dialog box appears. This is shown in the following figure.</w:t>
            </w:r>
          </w:p>
          <w:p w14:paraId="168D73FB" w14:textId="77777777" w:rsidR="000B6DD8" w:rsidRDefault="00E63979" w:rsidP="000B6DD8">
            <w:pPr>
              <w:pStyle w:val="FigureinList1"/>
            </w:pPr>
            <w:r>
              <w:rPr>
                <w:noProof/>
              </w:rPr>
              <w:drawing>
                <wp:inline distT="0" distB="0" distL="0" distR="0" wp14:anchorId="4F42BA63" wp14:editId="4DF550CA">
                  <wp:extent cx="3829050" cy="4467225"/>
                  <wp:effectExtent l="0" t="0" r="0" b="0"/>
                  <wp:docPr id="89" name="Picture 89" descr="d81c83bb-a549-437c-886b-45199b29d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d81c83bb-a549-437c-886b-45199b29d05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29050" cy="4467225"/>
                          </a:xfrm>
                          <a:prstGeom prst="rect">
                            <a:avLst/>
                          </a:prstGeom>
                          <a:noFill/>
                          <a:ln>
                            <a:noFill/>
                          </a:ln>
                        </pic:spPr>
                      </pic:pic>
                    </a:graphicData>
                  </a:graphic>
                </wp:inline>
              </w:drawing>
            </w:r>
          </w:p>
          <w:p w14:paraId="4BA72333" w14:textId="77777777" w:rsidR="000B6DD8" w:rsidRDefault="000B6DD8" w:rsidP="000B6DD8">
            <w:pPr>
              <w:pStyle w:val="TableSpacinginList1"/>
            </w:pPr>
          </w:p>
          <w:p w14:paraId="65FE2C26" w14:textId="77777777" w:rsidR="000B6DD8" w:rsidRDefault="000B6DD8" w:rsidP="000B6DD8">
            <w:pPr>
              <w:pStyle w:val="NumberedList1"/>
              <w:numPr>
                <w:ilvl w:val="0"/>
                <w:numId w:val="0"/>
              </w:numPr>
              <w:tabs>
                <w:tab w:val="left" w:pos="360"/>
              </w:tabs>
              <w:ind w:left="360" w:hanging="360"/>
            </w:pPr>
            <w:r>
              <w:t>4.</w:t>
            </w:r>
            <w:r>
              <w:tab/>
              <w:t xml:space="preserve">Click </w:t>
            </w:r>
            <w:r>
              <w:rPr>
                <w:rStyle w:val="UI"/>
              </w:rPr>
              <w:t>Edit Profile</w:t>
            </w:r>
            <w:r>
              <w:t xml:space="preserve">, and then click the </w:t>
            </w:r>
            <w:r>
              <w:rPr>
                <w:rStyle w:val="UI"/>
              </w:rPr>
              <w:t>Authentication</w:t>
            </w:r>
            <w:r>
              <w:t xml:space="preserve"> tab. This is shown in the following figure.</w:t>
            </w:r>
          </w:p>
          <w:p w14:paraId="62F098BA" w14:textId="77777777" w:rsidR="000B6DD8" w:rsidRDefault="00E63979" w:rsidP="000B6DD8">
            <w:pPr>
              <w:pStyle w:val="FigureinList1"/>
            </w:pPr>
            <w:r>
              <w:rPr>
                <w:noProof/>
              </w:rPr>
              <w:drawing>
                <wp:inline distT="0" distB="0" distL="0" distR="0" wp14:anchorId="572933A4" wp14:editId="62AF07BF">
                  <wp:extent cx="3838575" cy="4448175"/>
                  <wp:effectExtent l="0" t="0" r="0" b="0"/>
                  <wp:docPr id="90" name="Picture 90" descr="cc704bce-5335-44ad-a239-48a27d9cd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c704bce-5335-44ad-a239-48a27d9cd04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38575" cy="4448175"/>
                          </a:xfrm>
                          <a:prstGeom prst="rect">
                            <a:avLst/>
                          </a:prstGeom>
                          <a:noFill/>
                          <a:ln>
                            <a:noFill/>
                          </a:ln>
                        </pic:spPr>
                      </pic:pic>
                    </a:graphicData>
                  </a:graphic>
                </wp:inline>
              </w:drawing>
            </w:r>
          </w:p>
          <w:p w14:paraId="431FF921" w14:textId="77777777" w:rsidR="000B6DD8" w:rsidRDefault="000B6DD8" w:rsidP="000B6DD8">
            <w:pPr>
              <w:pStyle w:val="TableSpacinginList1"/>
            </w:pPr>
          </w:p>
          <w:p w14:paraId="3CA52D7F" w14:textId="77777777" w:rsidR="000B6DD8" w:rsidRDefault="000B6DD8" w:rsidP="000B6DD8">
            <w:pPr>
              <w:pStyle w:val="NumberedList1"/>
              <w:numPr>
                <w:ilvl w:val="0"/>
                <w:numId w:val="0"/>
              </w:numPr>
              <w:tabs>
                <w:tab w:val="left" w:pos="360"/>
              </w:tabs>
              <w:ind w:left="360" w:hanging="360"/>
            </w:pPr>
            <w:r>
              <w:t>5.</w:t>
            </w:r>
            <w:r>
              <w:tab/>
              <w:t xml:space="preserve">On the </w:t>
            </w:r>
            <w:r>
              <w:rPr>
                <w:rStyle w:val="UI"/>
              </w:rPr>
              <w:t>Authentication</w:t>
            </w:r>
            <w:r>
              <w:t xml:space="preserve"> tab, click </w:t>
            </w:r>
            <w:r>
              <w:rPr>
                <w:rStyle w:val="UI"/>
              </w:rPr>
              <w:t>EAP Methods</w:t>
            </w:r>
            <w:r>
              <w:t xml:space="preserve">. The </w:t>
            </w:r>
            <w:r>
              <w:rPr>
                <w:rStyle w:val="UI"/>
              </w:rPr>
              <w:t>Select EAP Providers</w:t>
            </w:r>
            <w:r>
              <w:t xml:space="preserve"> dialog box appears. This is shown in the following figure.</w:t>
            </w:r>
          </w:p>
          <w:p w14:paraId="27CF380E" w14:textId="77777777" w:rsidR="000B6DD8" w:rsidRDefault="00E63979" w:rsidP="000B6DD8">
            <w:pPr>
              <w:pStyle w:val="FigureinList1"/>
            </w:pPr>
            <w:r>
              <w:rPr>
                <w:noProof/>
              </w:rPr>
              <w:drawing>
                <wp:inline distT="0" distB="0" distL="0" distR="0" wp14:anchorId="6FC91D2D" wp14:editId="11712BAE">
                  <wp:extent cx="4467225" cy="2790825"/>
                  <wp:effectExtent l="0" t="0" r="0" b="0"/>
                  <wp:docPr id="91" name="Picture 91" descr="f8a11b1d-ecc4-465f-ba40-b27f7ccdaa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8a11b1d-ecc4-465f-ba40-b27f7ccdaa6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467225" cy="2790825"/>
                          </a:xfrm>
                          <a:prstGeom prst="rect">
                            <a:avLst/>
                          </a:prstGeom>
                          <a:noFill/>
                          <a:ln>
                            <a:noFill/>
                          </a:ln>
                        </pic:spPr>
                      </pic:pic>
                    </a:graphicData>
                  </a:graphic>
                </wp:inline>
              </w:drawing>
            </w:r>
          </w:p>
          <w:p w14:paraId="53A63F89" w14:textId="77777777" w:rsidR="000B6DD8" w:rsidRDefault="000B6DD8" w:rsidP="000B6DD8">
            <w:pPr>
              <w:pStyle w:val="TableSpacinginList1"/>
            </w:pPr>
          </w:p>
          <w:p w14:paraId="2BE04B6E" w14:textId="77777777" w:rsidR="000B6DD8" w:rsidRDefault="000B6DD8" w:rsidP="000B6DD8">
            <w:pPr>
              <w:pStyle w:val="NumberedList1"/>
              <w:numPr>
                <w:ilvl w:val="0"/>
                <w:numId w:val="0"/>
              </w:numPr>
              <w:tabs>
                <w:tab w:val="left" w:pos="360"/>
              </w:tabs>
              <w:ind w:left="360" w:hanging="360"/>
            </w:pPr>
            <w:r>
              <w:t>6.</w:t>
            </w:r>
            <w:r>
              <w:tab/>
              <w:t xml:space="preserve">Click </w:t>
            </w:r>
            <w:r>
              <w:rPr>
                <w:rStyle w:val="UI"/>
              </w:rPr>
              <w:t>Add</w:t>
            </w:r>
            <w:r>
              <w:t xml:space="preserve">. The </w:t>
            </w:r>
            <w:r>
              <w:rPr>
                <w:rStyle w:val="UI"/>
              </w:rPr>
              <w:t>Add EAP</w:t>
            </w:r>
            <w:r>
              <w:t xml:space="preserve"> dialog box appears. This is shown in the following figure.</w:t>
            </w:r>
          </w:p>
          <w:p w14:paraId="56BA7A93" w14:textId="77777777" w:rsidR="000B6DD8" w:rsidRDefault="00E63979" w:rsidP="000B6DD8">
            <w:pPr>
              <w:pStyle w:val="FigureinList1"/>
            </w:pPr>
            <w:r>
              <w:rPr>
                <w:noProof/>
              </w:rPr>
              <w:drawing>
                <wp:inline distT="0" distB="0" distL="0" distR="0" wp14:anchorId="3DA56E14" wp14:editId="0E7CD421">
                  <wp:extent cx="2924175" cy="2781300"/>
                  <wp:effectExtent l="0" t="0" r="0" b="0"/>
                  <wp:docPr id="92" name="Picture 92" descr="412b6627-c78e-4c18-8073-977bf4cc54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412b6627-c78e-4c18-8073-977bf4cc54a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924175" cy="2781300"/>
                          </a:xfrm>
                          <a:prstGeom prst="rect">
                            <a:avLst/>
                          </a:prstGeom>
                          <a:noFill/>
                          <a:ln>
                            <a:noFill/>
                          </a:ln>
                        </pic:spPr>
                      </pic:pic>
                    </a:graphicData>
                  </a:graphic>
                </wp:inline>
              </w:drawing>
            </w:r>
          </w:p>
          <w:p w14:paraId="4AFD3B69" w14:textId="77777777" w:rsidR="000B6DD8" w:rsidRDefault="000B6DD8" w:rsidP="000B6DD8">
            <w:pPr>
              <w:pStyle w:val="TableSpacinginList1"/>
            </w:pPr>
          </w:p>
          <w:p w14:paraId="6FDCF519" w14:textId="77777777" w:rsidR="000B6DD8" w:rsidRDefault="000B6DD8" w:rsidP="000B6DD8">
            <w:pPr>
              <w:pStyle w:val="NumberedList1"/>
              <w:numPr>
                <w:ilvl w:val="0"/>
                <w:numId w:val="0"/>
              </w:numPr>
              <w:tabs>
                <w:tab w:val="left" w:pos="360"/>
              </w:tabs>
              <w:ind w:left="360" w:hanging="360"/>
            </w:pPr>
            <w:r>
              <w:t>7.</w:t>
            </w:r>
            <w:r>
              <w:tab/>
              <w:t xml:space="preserve">Click </w:t>
            </w:r>
            <w:r>
              <w:rPr>
                <w:rStyle w:val="UI"/>
              </w:rPr>
              <w:t>Smart Card or other certificate</w:t>
            </w:r>
            <w:r>
              <w:t xml:space="preserve">, and then click </w:t>
            </w:r>
            <w:r>
              <w:rPr>
                <w:rStyle w:val="UI"/>
              </w:rPr>
              <w:t>OK</w:t>
            </w:r>
            <w:r>
              <w:t xml:space="preserve">. The </w:t>
            </w:r>
            <w:r>
              <w:rPr>
                <w:rStyle w:val="UI"/>
              </w:rPr>
              <w:t>Smart Card or other certificate</w:t>
            </w:r>
            <w:r>
              <w:t xml:space="preserve"> type is added to the list of EAP providers. This is shown in the following figure.</w:t>
            </w:r>
          </w:p>
          <w:p w14:paraId="0AB3A4A4" w14:textId="77777777" w:rsidR="000B6DD8" w:rsidRDefault="00E63979" w:rsidP="000B6DD8">
            <w:pPr>
              <w:pStyle w:val="FigureinList1"/>
            </w:pPr>
            <w:r>
              <w:rPr>
                <w:noProof/>
              </w:rPr>
              <w:drawing>
                <wp:inline distT="0" distB="0" distL="0" distR="0" wp14:anchorId="65E2A7D0" wp14:editId="434CCEBF">
                  <wp:extent cx="4467225" cy="2790825"/>
                  <wp:effectExtent l="0" t="0" r="0" b="0"/>
                  <wp:docPr id="93" name="Picture 93" descr="48216b7f-8339-448d-86ce-faa7e5be77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48216b7f-8339-448d-86ce-faa7e5be77c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67225" cy="2790825"/>
                          </a:xfrm>
                          <a:prstGeom prst="rect">
                            <a:avLst/>
                          </a:prstGeom>
                          <a:noFill/>
                          <a:ln>
                            <a:noFill/>
                          </a:ln>
                        </pic:spPr>
                      </pic:pic>
                    </a:graphicData>
                  </a:graphic>
                </wp:inline>
              </w:drawing>
            </w:r>
          </w:p>
          <w:p w14:paraId="28BFD210" w14:textId="77777777" w:rsidR="000B6DD8" w:rsidRDefault="000B6DD8" w:rsidP="000B6DD8">
            <w:pPr>
              <w:pStyle w:val="TableSpacinginList1"/>
            </w:pPr>
          </w:p>
          <w:p w14:paraId="61EA8946" w14:textId="77777777" w:rsidR="000B6DD8" w:rsidRDefault="000B6DD8" w:rsidP="000B6DD8">
            <w:pPr>
              <w:pStyle w:val="NumberedList1"/>
              <w:numPr>
                <w:ilvl w:val="0"/>
                <w:numId w:val="0"/>
              </w:numPr>
              <w:tabs>
                <w:tab w:val="left" w:pos="360"/>
              </w:tabs>
              <w:ind w:left="360" w:hanging="360"/>
            </w:pPr>
            <w:r>
              <w:t>8.</w:t>
            </w:r>
            <w:r>
              <w:tab/>
              <w:t xml:space="preserve">Click </w:t>
            </w:r>
            <w:r>
              <w:rPr>
                <w:rStyle w:val="UI"/>
              </w:rPr>
              <w:t>Edit</w:t>
            </w:r>
            <w:r>
              <w:t xml:space="preserve">. The </w:t>
            </w:r>
            <w:r>
              <w:rPr>
                <w:rStyle w:val="UI"/>
              </w:rPr>
              <w:t>Smart Card or other Certificate Properties</w:t>
            </w:r>
            <w:r>
              <w:t xml:space="preserve"> dialog box appears. This is shown in the following figure.</w:t>
            </w:r>
          </w:p>
          <w:p w14:paraId="7DA13DFC" w14:textId="77777777" w:rsidR="000B6DD8" w:rsidRDefault="00E63979" w:rsidP="000B6DD8">
            <w:pPr>
              <w:pStyle w:val="FigureinList1"/>
            </w:pPr>
            <w:r>
              <w:rPr>
                <w:noProof/>
              </w:rPr>
              <w:drawing>
                <wp:inline distT="0" distB="0" distL="0" distR="0" wp14:anchorId="74A45CB6" wp14:editId="60859E76">
                  <wp:extent cx="4276725" cy="2562225"/>
                  <wp:effectExtent l="0" t="0" r="0" b="0"/>
                  <wp:docPr id="94" name="Picture 94" descr="e6b6a75a-8e2c-4404-a55f-31f6ccc9b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e6b6a75a-8e2c-4404-a55f-31f6ccc9b60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76725" cy="2562225"/>
                          </a:xfrm>
                          <a:prstGeom prst="rect">
                            <a:avLst/>
                          </a:prstGeom>
                          <a:noFill/>
                          <a:ln>
                            <a:noFill/>
                          </a:ln>
                        </pic:spPr>
                      </pic:pic>
                    </a:graphicData>
                  </a:graphic>
                </wp:inline>
              </w:drawing>
            </w:r>
          </w:p>
          <w:p w14:paraId="2DD3DA8B" w14:textId="77777777" w:rsidR="000B6DD8" w:rsidRDefault="000B6DD8" w:rsidP="000B6DD8">
            <w:pPr>
              <w:pStyle w:val="TableSpacinginList1"/>
            </w:pPr>
          </w:p>
          <w:p w14:paraId="3373D2D9" w14:textId="77777777" w:rsidR="000B6DD8" w:rsidRDefault="000B6DD8" w:rsidP="000B6DD8">
            <w:pPr>
              <w:pStyle w:val="NumberedList1"/>
              <w:numPr>
                <w:ilvl w:val="0"/>
                <w:numId w:val="0"/>
              </w:numPr>
              <w:tabs>
                <w:tab w:val="left" w:pos="360"/>
              </w:tabs>
              <w:ind w:left="360" w:hanging="360"/>
            </w:pPr>
            <w:r>
              <w:t>9.</w:t>
            </w:r>
            <w:r>
              <w:tab/>
              <w:t xml:space="preserve">The properties of the computer certificate issued to the IAS1 computer are displayed. This step verifies that IAS has an acceptable computer certificate installed to perform EAP-TLS authentication. Click </w:t>
            </w:r>
            <w:r>
              <w:rPr>
                <w:rStyle w:val="UI"/>
              </w:rPr>
              <w:t>OK</w:t>
            </w:r>
            <w:r>
              <w:t xml:space="preserve">. </w:t>
            </w:r>
          </w:p>
          <w:p w14:paraId="7D6CAC30" w14:textId="77777777" w:rsidR="000B6DD8" w:rsidRDefault="000B6DD8" w:rsidP="000B6DD8">
            <w:pPr>
              <w:pStyle w:val="NumberedList1"/>
              <w:numPr>
                <w:ilvl w:val="0"/>
                <w:numId w:val="0"/>
              </w:numPr>
              <w:tabs>
                <w:tab w:val="left" w:pos="360"/>
              </w:tabs>
              <w:ind w:left="360" w:hanging="360"/>
            </w:pPr>
            <w:r>
              <w:t>10.</w:t>
            </w:r>
            <w:r>
              <w:tab/>
              <w:t xml:space="preserve">Click </w:t>
            </w:r>
            <w:r>
              <w:rPr>
                <w:rStyle w:val="UI"/>
              </w:rPr>
              <w:t>Move Up</w:t>
            </w:r>
            <w:r>
              <w:t xml:space="preserve"> to make the Smart Card or other certificate EAP provider the first in the list. This is shown in the following figure.</w:t>
            </w:r>
          </w:p>
          <w:p w14:paraId="4D16BA14" w14:textId="77777777" w:rsidR="000B6DD8" w:rsidRDefault="00E63979" w:rsidP="000B6DD8">
            <w:pPr>
              <w:pStyle w:val="FigureinList1"/>
            </w:pPr>
            <w:r>
              <w:rPr>
                <w:noProof/>
              </w:rPr>
              <w:drawing>
                <wp:inline distT="0" distB="0" distL="0" distR="0" wp14:anchorId="011D07E3" wp14:editId="51C43BF9">
                  <wp:extent cx="4467225" cy="2790825"/>
                  <wp:effectExtent l="0" t="0" r="0" b="0"/>
                  <wp:docPr id="95" name="Picture 95" descr="3533342b-f5d4-4562-b8dd-b2ae7e14de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3533342b-f5d4-4562-b8dd-b2ae7e14deb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467225" cy="2790825"/>
                          </a:xfrm>
                          <a:prstGeom prst="rect">
                            <a:avLst/>
                          </a:prstGeom>
                          <a:noFill/>
                          <a:ln>
                            <a:noFill/>
                          </a:ln>
                        </pic:spPr>
                      </pic:pic>
                    </a:graphicData>
                  </a:graphic>
                </wp:inline>
              </w:drawing>
            </w:r>
          </w:p>
          <w:p w14:paraId="7BED68DA" w14:textId="77777777" w:rsidR="000B6DD8" w:rsidRDefault="000B6DD8" w:rsidP="000B6DD8">
            <w:pPr>
              <w:pStyle w:val="TableSpacinginList1"/>
            </w:pPr>
          </w:p>
          <w:p w14:paraId="5DDC805C" w14:textId="77777777" w:rsidR="000B6DD8" w:rsidRDefault="000B6DD8" w:rsidP="000B6DD8">
            <w:pPr>
              <w:pStyle w:val="NumberedList1"/>
              <w:numPr>
                <w:ilvl w:val="0"/>
                <w:numId w:val="0"/>
              </w:numPr>
              <w:tabs>
                <w:tab w:val="left" w:pos="360"/>
              </w:tabs>
              <w:ind w:left="360" w:hanging="360"/>
            </w:pPr>
            <w:r>
              <w:t>11.</w:t>
            </w:r>
            <w:r>
              <w:tab/>
              <w:t xml:space="preserve">Click </w:t>
            </w:r>
            <w:r>
              <w:rPr>
                <w:rStyle w:val="UI"/>
              </w:rPr>
              <w:t>OK</w:t>
            </w:r>
            <w:r>
              <w:t xml:space="preserve"> to save changes to EAP providers. Click </w:t>
            </w:r>
            <w:r>
              <w:rPr>
                <w:rStyle w:val="UI"/>
              </w:rPr>
              <w:t>OK</w:t>
            </w:r>
            <w:r>
              <w:t xml:space="preserve"> to save changes to the profile settings. </w:t>
            </w:r>
          </w:p>
          <w:p w14:paraId="6F352B5A" w14:textId="77777777" w:rsidR="000B6DD8" w:rsidRDefault="000B6DD8" w:rsidP="000B6DD8">
            <w:pPr>
              <w:pStyle w:val="NumberedList1"/>
              <w:numPr>
                <w:ilvl w:val="0"/>
                <w:numId w:val="0"/>
              </w:numPr>
              <w:tabs>
                <w:tab w:val="left" w:pos="360"/>
              </w:tabs>
              <w:ind w:left="360" w:hanging="360"/>
            </w:pPr>
            <w:r>
              <w:t>12.</w:t>
            </w:r>
            <w:r>
              <w:tab/>
              <w:t xml:space="preserve">Click </w:t>
            </w:r>
            <w:r>
              <w:rPr>
                <w:rStyle w:val="UI"/>
              </w:rPr>
              <w:t>OK</w:t>
            </w:r>
            <w:r>
              <w:t xml:space="preserve"> to save changes to the remote access policy. This will allow the </w:t>
            </w:r>
            <w:r>
              <w:rPr>
                <w:rStyle w:val="UI"/>
              </w:rPr>
              <w:t>Wireless access to intranet</w:t>
            </w:r>
            <w:r>
              <w:t xml:space="preserve"> remote access policy to authorize wireless connections using the EAP-TLS authentication method.</w:t>
            </w:r>
          </w:p>
        </w:tc>
      </w:tr>
    </w:tbl>
    <w:p w14:paraId="05475FD3" w14:textId="77777777" w:rsidR="000B6DD8" w:rsidRDefault="000B6DD8" w:rsidP="000B6DD8">
      <w:pPr>
        <w:pStyle w:val="Heading3"/>
      </w:pPr>
      <w:bookmarkStart w:id="12" w:name="_Toc100984850"/>
      <w:r>
        <w:t>CLIENT1</w:t>
      </w:r>
      <w:bookmarkEnd w:id="12"/>
    </w:p>
    <w:p w14:paraId="1E33D98D" w14:textId="77777777" w:rsidR="000B6DD8" w:rsidRDefault="00E63979" w:rsidP="000B6DD8">
      <w:pPr>
        <w:pStyle w:val="ProcedureTitle"/>
      </w:pPr>
      <w:r>
        <w:rPr>
          <w:noProof/>
        </w:rPr>
        <w:drawing>
          <wp:inline distT="0" distB="0" distL="0" distR="0" wp14:anchorId="703D9540" wp14:editId="05939CBC">
            <wp:extent cx="228600" cy="171450"/>
            <wp:effectExtent l="0" t="0" r="0" b="0"/>
            <wp:docPr id="96" name="Picture 96" descr="procedur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procedure_d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B6DD8">
        <w:t>Configure CLIENT1 to use EAP-TLS authentication</w:t>
      </w:r>
    </w:p>
    <w:tbl>
      <w:tblPr>
        <w:tblStyle w:val="ProcedureTable"/>
        <w:tblW w:w="0" w:type="auto"/>
        <w:tblLook w:val="01E0" w:firstRow="1" w:lastRow="1" w:firstColumn="1" w:lastColumn="1" w:noHBand="0" w:noVBand="0"/>
      </w:tblPr>
      <w:tblGrid>
        <w:gridCol w:w="7560"/>
      </w:tblGrid>
      <w:tr w:rsidR="000B6DD8" w14:paraId="4E138D11" w14:textId="77777777">
        <w:tc>
          <w:tcPr>
            <w:tcW w:w="8856" w:type="dxa"/>
          </w:tcPr>
          <w:p w14:paraId="462DBD08" w14:textId="77777777" w:rsidR="000B6DD8" w:rsidRDefault="000B6DD8" w:rsidP="000B6DD8">
            <w:pPr>
              <w:pStyle w:val="NumberedList1"/>
              <w:numPr>
                <w:ilvl w:val="0"/>
                <w:numId w:val="0"/>
              </w:numPr>
              <w:tabs>
                <w:tab w:val="left" w:pos="360"/>
              </w:tabs>
              <w:ind w:left="360" w:hanging="360"/>
            </w:pPr>
            <w:r>
              <w:t>1.</w:t>
            </w:r>
            <w:r>
              <w:tab/>
              <w:t xml:space="preserve">Update computer and user configuration Group Policy settings and obtain a computer and user certificate for the wireless client computer immediately, by typing </w:t>
            </w:r>
            <w:r>
              <w:rPr>
                <w:rStyle w:val="UserInputNon-localizable"/>
              </w:rPr>
              <w:t>gpupdate</w:t>
            </w:r>
            <w:r>
              <w:t xml:space="preserve"> at a command prompt; otherwise, logging off and then logging on performs the same function as </w:t>
            </w:r>
            <w:r>
              <w:rPr>
                <w:rStyle w:val="UI"/>
              </w:rPr>
              <w:t>gpupdate</w:t>
            </w:r>
            <w:r>
              <w:t>. You must be logged on to the domain, by using your previously-created wireless PEAP connection or by connecting over the wire.</w:t>
            </w:r>
          </w:p>
          <w:p w14:paraId="63B9A855" w14:textId="77777777" w:rsidR="000B6DD8" w:rsidRDefault="000B6DD8" w:rsidP="000B6DD8">
            <w:pPr>
              <w:pStyle w:val="NumberedList1"/>
              <w:numPr>
                <w:ilvl w:val="0"/>
                <w:numId w:val="0"/>
              </w:numPr>
              <w:tabs>
                <w:tab w:val="left" w:pos="360"/>
              </w:tabs>
              <w:ind w:left="360" w:hanging="360"/>
            </w:pPr>
            <w:r>
              <w:t>2.</w:t>
            </w:r>
            <w:r>
              <w:tab/>
              <w:t xml:space="preserve">To obtain properties for the WIR_TST_LAB wireless network click </w:t>
            </w:r>
            <w:r>
              <w:rPr>
                <w:rStyle w:val="UI"/>
              </w:rPr>
              <w:t>Start</w:t>
            </w:r>
            <w:r>
              <w:t xml:space="preserve">, click </w:t>
            </w:r>
            <w:r>
              <w:rPr>
                <w:rStyle w:val="UI"/>
              </w:rPr>
              <w:t>Control Panel</w:t>
            </w:r>
            <w:r>
              <w:t xml:space="preserve">, double-click </w:t>
            </w:r>
            <w:r>
              <w:rPr>
                <w:rStyle w:val="UI"/>
              </w:rPr>
              <w:t>Network Connections</w:t>
            </w:r>
            <w:r>
              <w:t xml:space="preserve">, and then right-click </w:t>
            </w:r>
            <w:r>
              <w:rPr>
                <w:rStyle w:val="UI"/>
              </w:rPr>
              <w:t>Wireless Network Connection</w:t>
            </w:r>
            <w:r>
              <w:t>.</w:t>
            </w:r>
          </w:p>
          <w:p w14:paraId="647BA935" w14:textId="77777777" w:rsidR="000B6DD8" w:rsidRDefault="000B6DD8" w:rsidP="000B6DD8">
            <w:pPr>
              <w:pStyle w:val="NumberedList1"/>
              <w:numPr>
                <w:ilvl w:val="0"/>
                <w:numId w:val="0"/>
              </w:numPr>
              <w:tabs>
                <w:tab w:val="left" w:pos="360"/>
              </w:tabs>
              <w:ind w:left="360" w:hanging="360"/>
            </w:pPr>
            <w:r>
              <w:t>3.</w:t>
            </w:r>
            <w:r>
              <w:tab/>
              <w:t xml:space="preserve">Click </w:t>
            </w:r>
            <w:r>
              <w:rPr>
                <w:rStyle w:val="UI"/>
              </w:rPr>
              <w:t>Properties</w:t>
            </w:r>
            <w:r>
              <w:t xml:space="preserve">, click the </w:t>
            </w:r>
            <w:r>
              <w:rPr>
                <w:rStyle w:val="UI"/>
              </w:rPr>
              <w:t>Wireless Networks</w:t>
            </w:r>
            <w:r>
              <w:t xml:space="preserve"> tab, click </w:t>
            </w:r>
            <w:r>
              <w:rPr>
                <w:rStyle w:val="UI"/>
              </w:rPr>
              <w:t>WIR_TST_LAB</w:t>
            </w:r>
            <w:r>
              <w:t xml:space="preserve">, and then click </w:t>
            </w:r>
            <w:r>
              <w:rPr>
                <w:rStyle w:val="UI"/>
              </w:rPr>
              <w:t>Configure</w:t>
            </w:r>
            <w:r>
              <w:t>.</w:t>
            </w:r>
          </w:p>
          <w:p w14:paraId="77173868" w14:textId="77777777" w:rsidR="000B6DD8" w:rsidRDefault="000B6DD8" w:rsidP="000B6DD8">
            <w:pPr>
              <w:pStyle w:val="NumberedList1"/>
              <w:numPr>
                <w:ilvl w:val="0"/>
                <w:numId w:val="0"/>
              </w:numPr>
              <w:tabs>
                <w:tab w:val="left" w:pos="360"/>
              </w:tabs>
              <w:ind w:left="360" w:hanging="360"/>
            </w:pPr>
            <w:r>
              <w:t>4.</w:t>
            </w:r>
            <w:r>
              <w:tab/>
              <w:t xml:space="preserve">On the </w:t>
            </w:r>
            <w:r>
              <w:rPr>
                <w:rStyle w:val="UI"/>
              </w:rPr>
              <w:t>Association</w:t>
            </w:r>
            <w:r>
              <w:t xml:space="preserve"> tab, accept the default </w:t>
            </w:r>
            <w:r>
              <w:rPr>
                <w:rStyle w:val="UI"/>
              </w:rPr>
              <w:t>Network Authentication</w:t>
            </w:r>
            <w:r>
              <w:t xml:space="preserve"> as </w:t>
            </w:r>
            <w:r>
              <w:rPr>
                <w:rStyle w:val="UI"/>
              </w:rPr>
              <w:t>Open</w:t>
            </w:r>
            <w:r>
              <w:t xml:space="preserve">, select </w:t>
            </w:r>
            <w:r>
              <w:rPr>
                <w:rStyle w:val="UI"/>
              </w:rPr>
              <w:t>WEP</w:t>
            </w:r>
            <w:r>
              <w:t xml:space="preserve"> as the </w:t>
            </w:r>
            <w:r>
              <w:rPr>
                <w:rStyle w:val="UI"/>
              </w:rPr>
              <w:t>Data encryption</w:t>
            </w:r>
            <w:r>
              <w:t xml:space="preserve"> type and </w:t>
            </w:r>
            <w:r>
              <w:rPr>
                <w:rStyle w:val="UI"/>
              </w:rPr>
              <w:t>The key is provided for me automatically</w:t>
            </w:r>
            <w:r>
              <w:t xml:space="preserve"> check box. This is shown in the following figure:</w:t>
            </w:r>
          </w:p>
          <w:p w14:paraId="50DBEC09" w14:textId="77777777" w:rsidR="000B6DD8" w:rsidRDefault="00E63979" w:rsidP="000B6DD8">
            <w:pPr>
              <w:pStyle w:val="FigureinList1"/>
            </w:pPr>
            <w:r>
              <w:rPr>
                <w:noProof/>
              </w:rPr>
              <w:drawing>
                <wp:inline distT="0" distB="0" distL="0" distR="0" wp14:anchorId="0AF07BBE" wp14:editId="46C7D847">
                  <wp:extent cx="3495675" cy="4286250"/>
                  <wp:effectExtent l="0" t="0" r="0" b="0"/>
                  <wp:docPr id="97" name="Picture 97" descr="13f0fe2d-8840-415c-ab63-2c8a5190e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13f0fe2d-8840-415c-ab63-2c8a5190e7e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495675" cy="4286250"/>
                          </a:xfrm>
                          <a:prstGeom prst="rect">
                            <a:avLst/>
                          </a:prstGeom>
                          <a:noFill/>
                          <a:ln>
                            <a:noFill/>
                          </a:ln>
                        </pic:spPr>
                      </pic:pic>
                    </a:graphicData>
                  </a:graphic>
                </wp:inline>
              </w:drawing>
            </w:r>
          </w:p>
          <w:p w14:paraId="1FFAF1A9" w14:textId="77777777" w:rsidR="000B6DD8" w:rsidRDefault="000B6DD8" w:rsidP="000B6DD8">
            <w:pPr>
              <w:pStyle w:val="TableSpacinginList1"/>
            </w:pPr>
          </w:p>
          <w:p w14:paraId="79159272" w14:textId="77777777" w:rsidR="000B6DD8" w:rsidRDefault="000B6DD8" w:rsidP="000B6DD8">
            <w:pPr>
              <w:pStyle w:val="NumberedList1"/>
              <w:numPr>
                <w:ilvl w:val="0"/>
                <w:numId w:val="0"/>
              </w:numPr>
              <w:tabs>
                <w:tab w:val="left" w:pos="360"/>
              </w:tabs>
              <w:ind w:left="360" w:hanging="360"/>
            </w:pPr>
            <w:r>
              <w:t>5.</w:t>
            </w:r>
            <w:r>
              <w:tab/>
              <w:t xml:space="preserve">On the </w:t>
            </w:r>
            <w:r>
              <w:rPr>
                <w:rStyle w:val="UI"/>
              </w:rPr>
              <w:t>Authentication</w:t>
            </w:r>
            <w:r>
              <w:t xml:space="preserve"> tab, select </w:t>
            </w:r>
            <w:r>
              <w:rPr>
                <w:rStyle w:val="UI"/>
              </w:rPr>
              <w:t>Smart Card or other Certificate</w:t>
            </w:r>
            <w:r>
              <w:t xml:space="preserve"> for the </w:t>
            </w:r>
            <w:r>
              <w:rPr>
                <w:rStyle w:val="UI"/>
              </w:rPr>
              <w:t>EAP type</w:t>
            </w:r>
            <w:r>
              <w:t>. This is shown in the following figure.</w:t>
            </w:r>
          </w:p>
          <w:p w14:paraId="4BA00624" w14:textId="77777777" w:rsidR="000B6DD8" w:rsidRDefault="00E63979" w:rsidP="000B6DD8">
            <w:pPr>
              <w:pStyle w:val="FigureinList1"/>
            </w:pPr>
            <w:r>
              <w:rPr>
                <w:noProof/>
              </w:rPr>
              <w:drawing>
                <wp:inline distT="0" distB="0" distL="0" distR="0" wp14:anchorId="7BC0F4BB" wp14:editId="34799B14">
                  <wp:extent cx="3505200" cy="4286250"/>
                  <wp:effectExtent l="0" t="0" r="0" b="0"/>
                  <wp:docPr id="98" name="Picture 98" descr="2749a2b4-da7a-44b7-bce4-898d1114cb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2749a2b4-da7a-44b7-bce4-898d1114cbe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05200" cy="4286250"/>
                          </a:xfrm>
                          <a:prstGeom prst="rect">
                            <a:avLst/>
                          </a:prstGeom>
                          <a:noFill/>
                          <a:ln>
                            <a:noFill/>
                          </a:ln>
                        </pic:spPr>
                      </pic:pic>
                    </a:graphicData>
                  </a:graphic>
                </wp:inline>
              </w:drawing>
            </w:r>
          </w:p>
          <w:p w14:paraId="55186E1D" w14:textId="77777777" w:rsidR="000B6DD8" w:rsidRDefault="000B6DD8" w:rsidP="000B6DD8">
            <w:pPr>
              <w:pStyle w:val="TableSpacinginList1"/>
            </w:pPr>
          </w:p>
          <w:p w14:paraId="254542FA" w14:textId="77777777" w:rsidR="000B6DD8" w:rsidRDefault="000B6DD8" w:rsidP="000B6DD8">
            <w:pPr>
              <w:pStyle w:val="NumberedList1"/>
              <w:numPr>
                <w:ilvl w:val="0"/>
                <w:numId w:val="0"/>
              </w:numPr>
              <w:tabs>
                <w:tab w:val="left" w:pos="360"/>
              </w:tabs>
              <w:ind w:left="360" w:hanging="360"/>
            </w:pPr>
            <w:r>
              <w:t>6.</w:t>
            </w:r>
            <w:r>
              <w:tab/>
              <w:t xml:space="preserve">On the </w:t>
            </w:r>
            <w:r>
              <w:rPr>
                <w:rStyle w:val="UI"/>
              </w:rPr>
              <w:t>Connections</w:t>
            </w:r>
            <w:r>
              <w:t xml:space="preserve"> tab, verify that </w:t>
            </w:r>
            <w:r>
              <w:rPr>
                <w:rStyle w:val="UI"/>
              </w:rPr>
              <w:t>Connect when this network is in range</w:t>
            </w:r>
            <w:r>
              <w:t xml:space="preserve"> is selected.</w:t>
            </w:r>
          </w:p>
          <w:p w14:paraId="6D272EA2" w14:textId="77777777" w:rsidR="000B6DD8" w:rsidRDefault="00E63979" w:rsidP="000B6DD8">
            <w:pPr>
              <w:pStyle w:val="FigureinList1"/>
            </w:pPr>
            <w:r>
              <w:rPr>
                <w:noProof/>
              </w:rPr>
              <w:drawing>
                <wp:inline distT="0" distB="0" distL="0" distR="0" wp14:anchorId="383F0C88" wp14:editId="65D09512">
                  <wp:extent cx="3495675" cy="4286250"/>
                  <wp:effectExtent l="0" t="0" r="0" b="0"/>
                  <wp:docPr id="99" name="Picture 99" descr="71d8ccff-0eb1-48be-b564-61bd1a668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71d8ccff-0eb1-48be-b564-61bd1a6687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495675" cy="4286250"/>
                          </a:xfrm>
                          <a:prstGeom prst="rect">
                            <a:avLst/>
                          </a:prstGeom>
                          <a:noFill/>
                          <a:ln>
                            <a:noFill/>
                          </a:ln>
                        </pic:spPr>
                      </pic:pic>
                    </a:graphicData>
                  </a:graphic>
                </wp:inline>
              </w:drawing>
            </w:r>
          </w:p>
          <w:p w14:paraId="1334F770" w14:textId="77777777" w:rsidR="000B6DD8" w:rsidRDefault="000B6DD8" w:rsidP="000B6DD8">
            <w:pPr>
              <w:pStyle w:val="TableSpacinginList1"/>
            </w:pPr>
          </w:p>
          <w:p w14:paraId="72053D74" w14:textId="77777777" w:rsidR="000B6DD8" w:rsidRDefault="000B6DD8" w:rsidP="000B6DD8">
            <w:pPr>
              <w:pStyle w:val="NumberedList1"/>
              <w:numPr>
                <w:ilvl w:val="0"/>
                <w:numId w:val="0"/>
              </w:numPr>
              <w:tabs>
                <w:tab w:val="left" w:pos="360"/>
              </w:tabs>
              <w:ind w:left="360" w:hanging="360"/>
            </w:pPr>
            <w:r>
              <w:t>7.</w:t>
            </w:r>
            <w:r>
              <w:tab/>
              <w:t xml:space="preserve">Click </w:t>
            </w:r>
            <w:r>
              <w:rPr>
                <w:rStyle w:val="UI"/>
              </w:rPr>
              <w:t>OK</w:t>
            </w:r>
            <w:r>
              <w:t xml:space="preserve"> to exit the </w:t>
            </w:r>
            <w:r>
              <w:rPr>
                <w:rStyle w:val="UI"/>
              </w:rPr>
              <w:t>WIR_TST_LAB properties</w:t>
            </w:r>
            <w:r>
              <w:t xml:space="preserve"> dialog box, and then click </w:t>
            </w:r>
            <w:r>
              <w:rPr>
                <w:rStyle w:val="UI"/>
              </w:rPr>
              <w:t>OK</w:t>
            </w:r>
            <w:r>
              <w:t xml:space="preserve"> to close the </w:t>
            </w:r>
            <w:r>
              <w:rPr>
                <w:rStyle w:val="UI"/>
              </w:rPr>
              <w:t>Wireless Network Connection</w:t>
            </w:r>
            <w:r>
              <w:t xml:space="preserve"> dialog box. The wireless network connection reconnects using EAP-TLS authentication.</w:t>
            </w:r>
          </w:p>
        </w:tc>
      </w:tr>
    </w:tbl>
    <w:p w14:paraId="5F179DD0" w14:textId="77777777" w:rsidR="000B6DD8" w:rsidRDefault="000B6DD8" w:rsidP="000B6DD8">
      <w:pPr>
        <w:pStyle w:val="Heading2"/>
      </w:pPr>
      <w:bookmarkStart w:id="13" w:name="_Toc100984851"/>
      <w:r>
        <w:t>Summary</w:t>
      </w:r>
      <w:bookmarkEnd w:id="13"/>
    </w:p>
    <w:p w14:paraId="280E3032" w14:textId="77777777" w:rsidR="000B6DD8" w:rsidRDefault="000B6DD8" w:rsidP="000B6DD8">
      <w:r>
        <w:t>This guide described in detail the steps required to configure secure wireless access using PEAP-MS-CHAP v2 and EAP-TLS in a test lab with a wireless AP and four computers.</w:t>
      </w:r>
    </w:p>
    <w:p w14:paraId="435BBCC4" w14:textId="77777777" w:rsidR="000B6DD8" w:rsidRDefault="000B6DD8" w:rsidP="000B6DD8">
      <w:pPr>
        <w:pStyle w:val="Heading2"/>
      </w:pPr>
      <w:bookmarkStart w:id="14" w:name="_Toc100984852"/>
      <w:r>
        <w:t>See Also</w:t>
      </w:r>
      <w:bookmarkEnd w:id="14"/>
    </w:p>
    <w:p w14:paraId="3165736F" w14:textId="77777777" w:rsidR="000B6DD8" w:rsidRDefault="000B6DD8" w:rsidP="000B6DD8">
      <w:hyperlink r:id="rId77" w:history="1">
        <w:r>
          <w:rPr>
            <w:rStyle w:val="Hyperlink"/>
          </w:rPr>
          <w:t>Microsoft Wi-Fi Web site</w:t>
        </w:r>
      </w:hyperlink>
    </w:p>
    <w:p w14:paraId="1C0A4710" w14:textId="77777777" w:rsidR="000B6DD8" w:rsidRDefault="000B6DD8" w:rsidP="000B6DD8">
      <w:hyperlink r:id="rId78" w:history="1">
        <w:r>
          <w:rPr>
            <w:rStyle w:val="Hyperlink"/>
          </w:rPr>
          <w:t>Windows Server 2003 Web site</w:t>
        </w:r>
      </w:hyperlink>
    </w:p>
    <w:p w14:paraId="5154ED34" w14:textId="77777777" w:rsidR="00E86583" w:rsidRPr="00E86583" w:rsidRDefault="00E86583" w:rsidP="00E86583"/>
    <w:sectPr w:rsidR="00E86583" w:rsidRPr="00E86583" w:rsidSect="000B6DD8">
      <w:headerReference w:type="default" r:id="rId79"/>
      <w:footerReference w:type="default" r:id="rId80"/>
      <w:type w:val="oddPage"/>
      <w:pgSz w:w="12240" w:h="15840" w:code="1"/>
      <w:pgMar w:top="2160" w:right="2160" w:bottom="2160" w:left="2160" w:header="1800" w:footer="1800" w:gutter="0"/>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638EB" w14:textId="77777777" w:rsidR="000B6DD8" w:rsidRDefault="000B6DD8">
      <w:r>
        <w:separator/>
      </w:r>
    </w:p>
  </w:endnote>
  <w:endnote w:type="continuationSeparator" w:id="0">
    <w:p w14:paraId="693802FB" w14:textId="77777777" w:rsidR="000B6DD8" w:rsidRDefault="000B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92A97" w14:textId="77777777" w:rsidR="00C273C7" w:rsidRDefault="00C273C7" w:rsidP="00DF7C7D">
    <w:pPr>
      <w:pStyle w:val="Footer"/>
      <w:framePr w:wrap="around" w:vAnchor="text" w:hAnchor="margin" w:xAlign="right" w:y="1"/>
    </w:pPr>
    <w:r>
      <w:fldChar w:fldCharType="begin"/>
    </w:r>
    <w:r>
      <w:instrText xml:space="preserve">PAGE  </w:instrText>
    </w:r>
    <w:r>
      <w:fldChar w:fldCharType="end"/>
    </w:r>
  </w:p>
  <w:p w14:paraId="5C33D38C" w14:textId="77777777" w:rsidR="00C273C7" w:rsidRDefault="00C273C7" w:rsidP="00C273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54749" w14:textId="77777777" w:rsidR="00C273C7" w:rsidRDefault="00C273C7" w:rsidP="00D870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404BD" w14:textId="77777777" w:rsidR="000B6DD8" w:rsidRDefault="000B6D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AFF95" w14:textId="77777777" w:rsidR="000B6DD8" w:rsidRDefault="000B6DD8" w:rsidP="000B6DD8">
    <w:pPr>
      <w:pStyle w:val="Page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BD182" w14:textId="77777777" w:rsidR="000B6DD8" w:rsidRDefault="000B6DD8">
      <w:r>
        <w:separator/>
      </w:r>
    </w:p>
  </w:footnote>
  <w:footnote w:type="continuationSeparator" w:id="0">
    <w:p w14:paraId="5BA1BC6E" w14:textId="77777777" w:rsidR="000B6DD8" w:rsidRDefault="000B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F7563" w14:textId="77777777" w:rsidR="00796440" w:rsidRDefault="00796440" w:rsidP="000B6DD8">
    <w:pPr>
      <w:pStyle w:val="Header"/>
      <w:framePr w:wrap="around" w:vAnchor="text" w:hAnchor="margin" w:xAlign="right" w:y="1"/>
    </w:pPr>
    <w:r>
      <w:fldChar w:fldCharType="begin"/>
    </w:r>
    <w:r>
      <w:instrText xml:space="preserve">PAGE  </w:instrText>
    </w:r>
    <w:r>
      <w:fldChar w:fldCharType="end"/>
    </w:r>
  </w:p>
  <w:p w14:paraId="6A674675" w14:textId="77777777" w:rsidR="00796440" w:rsidRDefault="00796440" w:rsidP="00874A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17F04" w14:textId="77777777" w:rsidR="000B6DD8" w:rsidRDefault="000B6D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D9190" w14:textId="77777777" w:rsidR="000B6DD8" w:rsidRDefault="000B6D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02873" w14:textId="77777777" w:rsidR="000B6DD8" w:rsidRDefault="000B6DD8" w:rsidP="000B6D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14:paraId="43FC985F" w14:textId="77777777" w:rsidR="000B6DD8" w:rsidRDefault="000B6DD8" w:rsidP="000B6DD8">
    <w:pPr>
      <w:pStyle w:val="Page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5" w15:restartNumberingAfterBreak="0">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16"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17"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18"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6"/>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1"/>
  </w:num>
  <w:num w:numId="17">
    <w:abstractNumId w:val="10"/>
  </w:num>
  <w:num w:numId="18">
    <w:abstractNumId w:val="18"/>
  </w:num>
  <w:num w:numId="19">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en-US" w:vendorID="64" w:dllVersion="131078" w:nlCheck="1" w:checkStyle="1"/>
  <w:activeWritingStyle w:appName="MSWord" w:lang="en-US" w:vendorID="64" w:dllVersion="4096" w:nlCheck="1" w:checkStyle="0"/>
  <w:activeWritingStyle w:appName="MSWord" w:lang="en-US" w:vendorID="8" w:dllVersion="513" w:checkStyle="1"/>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60"/>
  <w:drawingGridHorizontalSpacing w:val="24"/>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F3B"/>
    <w:rsid w:val="00000947"/>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B6DD8"/>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A5C36"/>
    <w:rsid w:val="001A7150"/>
    <w:rsid w:val="001B4ADA"/>
    <w:rsid w:val="001C4126"/>
    <w:rsid w:val="001D0A33"/>
    <w:rsid w:val="001E0BEE"/>
    <w:rsid w:val="001F2F9D"/>
    <w:rsid w:val="001F4758"/>
    <w:rsid w:val="00221094"/>
    <w:rsid w:val="00227D12"/>
    <w:rsid w:val="00232EA3"/>
    <w:rsid w:val="00234A70"/>
    <w:rsid w:val="002506C8"/>
    <w:rsid w:val="00250D8E"/>
    <w:rsid w:val="002572AE"/>
    <w:rsid w:val="0026173D"/>
    <w:rsid w:val="00266675"/>
    <w:rsid w:val="00267A96"/>
    <w:rsid w:val="002758FF"/>
    <w:rsid w:val="00283545"/>
    <w:rsid w:val="002A5345"/>
    <w:rsid w:val="002B2D7E"/>
    <w:rsid w:val="002B433B"/>
    <w:rsid w:val="002B780E"/>
    <w:rsid w:val="002C29BE"/>
    <w:rsid w:val="002D7919"/>
    <w:rsid w:val="002E0C39"/>
    <w:rsid w:val="002E3A79"/>
    <w:rsid w:val="00325451"/>
    <w:rsid w:val="0032693C"/>
    <w:rsid w:val="003272E6"/>
    <w:rsid w:val="00351D4A"/>
    <w:rsid w:val="00352CB0"/>
    <w:rsid w:val="00357CEE"/>
    <w:rsid w:val="003622E6"/>
    <w:rsid w:val="00367A91"/>
    <w:rsid w:val="00385F6A"/>
    <w:rsid w:val="0038646A"/>
    <w:rsid w:val="003869A4"/>
    <w:rsid w:val="003A3A66"/>
    <w:rsid w:val="003B39C3"/>
    <w:rsid w:val="003B56B0"/>
    <w:rsid w:val="003C310E"/>
    <w:rsid w:val="003C625C"/>
    <w:rsid w:val="003D172C"/>
    <w:rsid w:val="003F3BD0"/>
    <w:rsid w:val="003F71F6"/>
    <w:rsid w:val="004047E7"/>
    <w:rsid w:val="0041179C"/>
    <w:rsid w:val="00411999"/>
    <w:rsid w:val="004133EB"/>
    <w:rsid w:val="0041688F"/>
    <w:rsid w:val="00417A0F"/>
    <w:rsid w:val="00420A4E"/>
    <w:rsid w:val="0042137F"/>
    <w:rsid w:val="004265EB"/>
    <w:rsid w:val="00431479"/>
    <w:rsid w:val="00433975"/>
    <w:rsid w:val="004426BC"/>
    <w:rsid w:val="004449D6"/>
    <w:rsid w:val="00452CB1"/>
    <w:rsid w:val="00455A3C"/>
    <w:rsid w:val="00471B14"/>
    <w:rsid w:val="00473FA6"/>
    <w:rsid w:val="004755E4"/>
    <w:rsid w:val="00476C2E"/>
    <w:rsid w:val="00497372"/>
    <w:rsid w:val="004A2A07"/>
    <w:rsid w:val="004A3E79"/>
    <w:rsid w:val="004B7005"/>
    <w:rsid w:val="004B777E"/>
    <w:rsid w:val="004C191A"/>
    <w:rsid w:val="004C29B4"/>
    <w:rsid w:val="004F44CE"/>
    <w:rsid w:val="00500BE4"/>
    <w:rsid w:val="00501C10"/>
    <w:rsid w:val="005054BC"/>
    <w:rsid w:val="00512557"/>
    <w:rsid w:val="00520517"/>
    <w:rsid w:val="00524BC2"/>
    <w:rsid w:val="00524BD4"/>
    <w:rsid w:val="00531ED7"/>
    <w:rsid w:val="00533117"/>
    <w:rsid w:val="0054253D"/>
    <w:rsid w:val="00553186"/>
    <w:rsid w:val="00554B20"/>
    <w:rsid w:val="00557EDC"/>
    <w:rsid w:val="005623C3"/>
    <w:rsid w:val="005645BE"/>
    <w:rsid w:val="00565CB8"/>
    <w:rsid w:val="0058274B"/>
    <w:rsid w:val="00591525"/>
    <w:rsid w:val="005928D3"/>
    <w:rsid w:val="005A2314"/>
    <w:rsid w:val="005A2A5B"/>
    <w:rsid w:val="005A4BB2"/>
    <w:rsid w:val="005D5A74"/>
    <w:rsid w:val="005D73CF"/>
    <w:rsid w:val="005D7D69"/>
    <w:rsid w:val="005F410D"/>
    <w:rsid w:val="005F71C6"/>
    <w:rsid w:val="005F7EE5"/>
    <w:rsid w:val="00621E47"/>
    <w:rsid w:val="00622316"/>
    <w:rsid w:val="006228A8"/>
    <w:rsid w:val="00622DB0"/>
    <w:rsid w:val="006318C6"/>
    <w:rsid w:val="00637DA7"/>
    <w:rsid w:val="00640D39"/>
    <w:rsid w:val="00644CD8"/>
    <w:rsid w:val="006456B6"/>
    <w:rsid w:val="00647623"/>
    <w:rsid w:val="00657C96"/>
    <w:rsid w:val="006658FE"/>
    <w:rsid w:val="00671DDE"/>
    <w:rsid w:val="006776BA"/>
    <w:rsid w:val="00680CC9"/>
    <w:rsid w:val="0068154F"/>
    <w:rsid w:val="00681D37"/>
    <w:rsid w:val="006A2137"/>
    <w:rsid w:val="006A7028"/>
    <w:rsid w:val="006B4895"/>
    <w:rsid w:val="006B739C"/>
    <w:rsid w:val="006B78FC"/>
    <w:rsid w:val="006C018B"/>
    <w:rsid w:val="006D4172"/>
    <w:rsid w:val="006D7151"/>
    <w:rsid w:val="006E1BC4"/>
    <w:rsid w:val="006E3C69"/>
    <w:rsid w:val="006F75D9"/>
    <w:rsid w:val="0070724D"/>
    <w:rsid w:val="00714156"/>
    <w:rsid w:val="00720F8D"/>
    <w:rsid w:val="0074177E"/>
    <w:rsid w:val="00742F69"/>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EBE"/>
    <w:rsid w:val="00803BB3"/>
    <w:rsid w:val="00817B56"/>
    <w:rsid w:val="00820103"/>
    <w:rsid w:val="00820B8F"/>
    <w:rsid w:val="00824337"/>
    <w:rsid w:val="00826BB3"/>
    <w:rsid w:val="00830D50"/>
    <w:rsid w:val="00835DD2"/>
    <w:rsid w:val="00835F94"/>
    <w:rsid w:val="00836528"/>
    <w:rsid w:val="00844B91"/>
    <w:rsid w:val="008519EE"/>
    <w:rsid w:val="00863533"/>
    <w:rsid w:val="008726E7"/>
    <w:rsid w:val="00874A8A"/>
    <w:rsid w:val="00874AF4"/>
    <w:rsid w:val="00891256"/>
    <w:rsid w:val="008939BA"/>
    <w:rsid w:val="008B6A92"/>
    <w:rsid w:val="008D3B02"/>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F68"/>
    <w:rsid w:val="009845A3"/>
    <w:rsid w:val="0098591C"/>
    <w:rsid w:val="009905F4"/>
    <w:rsid w:val="009932D6"/>
    <w:rsid w:val="009A1FAA"/>
    <w:rsid w:val="009B0CB6"/>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6EB5"/>
    <w:rsid w:val="00A61476"/>
    <w:rsid w:val="00A64ADA"/>
    <w:rsid w:val="00A64E25"/>
    <w:rsid w:val="00A6758C"/>
    <w:rsid w:val="00A67E1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513F"/>
    <w:rsid w:val="00B51AB1"/>
    <w:rsid w:val="00B533E1"/>
    <w:rsid w:val="00B53560"/>
    <w:rsid w:val="00B53FEA"/>
    <w:rsid w:val="00B55F54"/>
    <w:rsid w:val="00B72B6C"/>
    <w:rsid w:val="00B73D9B"/>
    <w:rsid w:val="00B75CF0"/>
    <w:rsid w:val="00B7689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5F3B"/>
    <w:rsid w:val="00C765AE"/>
    <w:rsid w:val="00C86E78"/>
    <w:rsid w:val="00C90180"/>
    <w:rsid w:val="00C9147C"/>
    <w:rsid w:val="00CA67C3"/>
    <w:rsid w:val="00CB0960"/>
    <w:rsid w:val="00CB098B"/>
    <w:rsid w:val="00CB5663"/>
    <w:rsid w:val="00CB59C4"/>
    <w:rsid w:val="00CD4C79"/>
    <w:rsid w:val="00CD522B"/>
    <w:rsid w:val="00CE2318"/>
    <w:rsid w:val="00CF3895"/>
    <w:rsid w:val="00CF6D58"/>
    <w:rsid w:val="00D00AF2"/>
    <w:rsid w:val="00D11215"/>
    <w:rsid w:val="00D113BB"/>
    <w:rsid w:val="00D13F4D"/>
    <w:rsid w:val="00D2053C"/>
    <w:rsid w:val="00D21A44"/>
    <w:rsid w:val="00D3556E"/>
    <w:rsid w:val="00D3630E"/>
    <w:rsid w:val="00D37E9F"/>
    <w:rsid w:val="00D43ED1"/>
    <w:rsid w:val="00D50CEF"/>
    <w:rsid w:val="00D60132"/>
    <w:rsid w:val="00D610B8"/>
    <w:rsid w:val="00D62954"/>
    <w:rsid w:val="00D6378D"/>
    <w:rsid w:val="00D640C8"/>
    <w:rsid w:val="00D7365B"/>
    <w:rsid w:val="00D755F9"/>
    <w:rsid w:val="00D82762"/>
    <w:rsid w:val="00D83A30"/>
    <w:rsid w:val="00D843A8"/>
    <w:rsid w:val="00D870CD"/>
    <w:rsid w:val="00D87E4C"/>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70D7"/>
    <w:rsid w:val="00E54851"/>
    <w:rsid w:val="00E57C17"/>
    <w:rsid w:val="00E62F1F"/>
    <w:rsid w:val="00E63979"/>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4786"/>
    <w:rsid w:val="00F45165"/>
    <w:rsid w:val="00F50C47"/>
    <w:rsid w:val="00F51EA1"/>
    <w:rsid w:val="00F52990"/>
    <w:rsid w:val="00F6333C"/>
    <w:rsid w:val="00F710BD"/>
    <w:rsid w:val="00F71C49"/>
    <w:rsid w:val="00F742E6"/>
    <w:rsid w:val="00F74DCB"/>
    <w:rsid w:val="00F950B0"/>
    <w:rsid w:val="00F97282"/>
    <w:rsid w:val="00FA58F2"/>
    <w:rsid w:val="00FA659A"/>
    <w:rsid w:val="00FB346D"/>
    <w:rsid w:val="00FC61B9"/>
    <w:rsid w:val="00FC6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4:docId w14:val="6749FE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qFormat/>
    <w:rsid w:val="000B6DD8"/>
    <w:pPr>
      <w:spacing w:before="60" w:after="60" w:line="280" w:lineRule="exact"/>
    </w:pPr>
    <w:rPr>
      <w:rFonts w:ascii="Arial" w:hAnsi="Arial"/>
      <w:kern w:val="24"/>
      <w:lang w:val="en-US" w:eastAsia="en-US"/>
    </w:rPr>
  </w:style>
  <w:style w:type="paragraph" w:styleId="Heading1">
    <w:name w:val="heading 1"/>
    <w:aliases w:val="h1"/>
    <w:next w:val="Normal"/>
    <w:link w:val="Heading1Char"/>
    <w:qFormat/>
    <w:rsid w:val="000B6DD8"/>
    <w:pPr>
      <w:keepNext/>
      <w:pBdr>
        <w:bottom w:val="single" w:sz="4" w:space="6" w:color="auto"/>
      </w:pBdr>
      <w:spacing w:before="480" w:after="120"/>
      <w:outlineLvl w:val="0"/>
    </w:pPr>
    <w:rPr>
      <w:rFonts w:ascii="Arial" w:hAnsi="Arial"/>
      <w:b/>
      <w:kern w:val="24"/>
      <w:sz w:val="40"/>
      <w:szCs w:val="40"/>
      <w:lang w:val="en-US" w:eastAsia="en-US"/>
    </w:rPr>
  </w:style>
  <w:style w:type="paragraph" w:styleId="Heading2">
    <w:name w:val="heading 2"/>
    <w:aliases w:val="h2"/>
    <w:basedOn w:val="Heading1"/>
    <w:next w:val="Normal"/>
    <w:qFormat/>
    <w:rsid w:val="000B6DD8"/>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0B6DD8"/>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0B6DD8"/>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0B6DD8"/>
    <w:pPr>
      <w:outlineLvl w:val="4"/>
    </w:pPr>
  </w:style>
  <w:style w:type="paragraph" w:styleId="Heading6">
    <w:name w:val="heading 6"/>
    <w:aliases w:val="h6"/>
    <w:basedOn w:val="Normal"/>
    <w:next w:val="Normal"/>
    <w:link w:val="Heading6Char"/>
    <w:qFormat/>
    <w:rsid w:val="000B6DD8"/>
    <w:pPr>
      <w:spacing w:before="120"/>
      <w:outlineLvl w:val="5"/>
    </w:pPr>
    <w:rPr>
      <w:b/>
    </w:rPr>
  </w:style>
  <w:style w:type="paragraph" w:styleId="Heading7">
    <w:name w:val="heading 7"/>
    <w:aliases w:val="h7"/>
    <w:basedOn w:val="Normal"/>
    <w:next w:val="Normal"/>
    <w:qFormat/>
    <w:locked/>
    <w:rsid w:val="000B6DD8"/>
    <w:pPr>
      <w:outlineLvl w:val="6"/>
    </w:pPr>
    <w:rPr>
      <w:color w:val="C0C0C0"/>
      <w:szCs w:val="24"/>
    </w:rPr>
  </w:style>
  <w:style w:type="paragraph" w:styleId="Heading8">
    <w:name w:val="heading 8"/>
    <w:aliases w:val="h8"/>
    <w:basedOn w:val="Normal"/>
    <w:next w:val="Normal"/>
    <w:qFormat/>
    <w:locked/>
    <w:rsid w:val="000B6DD8"/>
    <w:pPr>
      <w:outlineLvl w:val="7"/>
    </w:pPr>
    <w:rPr>
      <w:iCs/>
      <w:color w:val="C0C0C0"/>
    </w:rPr>
  </w:style>
  <w:style w:type="paragraph" w:styleId="Heading9">
    <w:name w:val="heading 9"/>
    <w:aliases w:val="h9"/>
    <w:basedOn w:val="Normal"/>
    <w:next w:val="Normal"/>
    <w:qFormat/>
    <w:locked/>
    <w:rsid w:val="000B6DD8"/>
    <w:pPr>
      <w:outlineLvl w:val="8"/>
    </w:pPr>
    <w:rPr>
      <w:rFonts w:cs="Arial"/>
      <w:color w:val="C0C0C0"/>
    </w:rPr>
  </w:style>
  <w:style w:type="character" w:default="1" w:styleId="DefaultParagraphFont">
    <w:name w:val="Default Paragraph Font"/>
    <w:rsid w:val="000B6D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B6DD8"/>
  </w:style>
  <w:style w:type="paragraph" w:customStyle="1" w:styleId="Figure">
    <w:name w:val="Figure"/>
    <w:aliases w:val="fig"/>
    <w:basedOn w:val="Normal"/>
    <w:rsid w:val="000B6DD8"/>
    <w:pPr>
      <w:spacing w:line="240" w:lineRule="auto"/>
    </w:pPr>
    <w:rPr>
      <w:color w:val="0000FF"/>
    </w:rPr>
  </w:style>
  <w:style w:type="paragraph" w:customStyle="1" w:styleId="Code">
    <w:name w:val="Code"/>
    <w:aliases w:val="c"/>
    <w:link w:val="CodeChar"/>
    <w:locked/>
    <w:rsid w:val="000B6DD8"/>
    <w:pPr>
      <w:keepLines/>
      <w:spacing w:line="220" w:lineRule="exact"/>
    </w:pPr>
    <w:rPr>
      <w:rFonts w:ascii="Courier New" w:hAnsi="Courier New"/>
      <w:noProof/>
      <w:kern w:val="24"/>
      <w:sz w:val="16"/>
      <w:szCs w:val="16"/>
      <w:lang w:val="en-US" w:eastAsia="en-US"/>
    </w:rPr>
  </w:style>
  <w:style w:type="paragraph" w:customStyle="1" w:styleId="LabelinList2">
    <w:name w:val="Label in List 2"/>
    <w:aliases w:val="l2"/>
    <w:basedOn w:val="Label"/>
    <w:next w:val="TextinList2"/>
    <w:rsid w:val="000B6DD8"/>
    <w:pPr>
      <w:ind w:left="720"/>
    </w:pPr>
  </w:style>
  <w:style w:type="paragraph" w:customStyle="1" w:styleId="TextinList2">
    <w:name w:val="Text in List 2"/>
    <w:aliases w:val="t2"/>
    <w:basedOn w:val="Normal"/>
    <w:rsid w:val="000B6DD8"/>
    <w:pPr>
      <w:ind w:left="720"/>
    </w:pPr>
  </w:style>
  <w:style w:type="paragraph" w:customStyle="1" w:styleId="Label">
    <w:name w:val="Label"/>
    <w:aliases w:val="l"/>
    <w:basedOn w:val="Normal"/>
    <w:link w:val="LabelChar"/>
    <w:rsid w:val="000B6DD8"/>
    <w:pPr>
      <w:keepNext/>
      <w:spacing w:before="240" w:line="240" w:lineRule="auto"/>
    </w:pPr>
    <w:rPr>
      <w:b/>
    </w:rPr>
  </w:style>
  <w:style w:type="paragraph" w:styleId="FootnoteText">
    <w:name w:val="footnote text"/>
    <w:aliases w:val="ft,Used by Word for text of Help footnotes"/>
    <w:basedOn w:val="Normal"/>
    <w:semiHidden/>
    <w:rsid w:val="000B6DD8"/>
    <w:rPr>
      <w:color w:val="0000FF"/>
    </w:rPr>
  </w:style>
  <w:style w:type="paragraph" w:customStyle="1" w:styleId="NumberedList2">
    <w:name w:val="Numbered List 2"/>
    <w:aliases w:val="nl2"/>
    <w:basedOn w:val="ListNumber"/>
    <w:rsid w:val="000B6DD8"/>
    <w:pPr>
      <w:numPr>
        <w:numId w:val="4"/>
      </w:numPr>
    </w:pPr>
  </w:style>
  <w:style w:type="paragraph" w:customStyle="1" w:styleId="Syntax">
    <w:name w:val="Syntax"/>
    <w:aliases w:val="s"/>
    <w:basedOn w:val="Normal"/>
    <w:locked/>
    <w:rsid w:val="000B6DD8"/>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0B6DD8"/>
    <w:rPr>
      <w:color w:val="0000FF"/>
      <w:vertAlign w:val="superscript"/>
    </w:rPr>
  </w:style>
  <w:style w:type="character" w:customStyle="1" w:styleId="CodeEmbedded">
    <w:name w:val="Code Embedded"/>
    <w:aliases w:val="ce"/>
    <w:basedOn w:val="DefaultParagraphFont"/>
    <w:rsid w:val="000B6DD8"/>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0B6DD8"/>
    <w:rPr>
      <w:rFonts w:ascii="Arial" w:hAnsi="Arial"/>
      <w:b/>
      <w:sz w:val="20"/>
      <w:szCs w:val="18"/>
    </w:rPr>
  </w:style>
  <w:style w:type="character" w:customStyle="1" w:styleId="LinkText">
    <w:name w:val="Link Text"/>
    <w:aliases w:val="lt"/>
    <w:basedOn w:val="DefaultParagraphFont"/>
    <w:rsid w:val="000B6DD8"/>
    <w:rPr>
      <w:rFonts w:ascii="Arial" w:hAnsi="Arial"/>
      <w:color w:val="0000FF"/>
      <w:sz w:val="20"/>
      <w:szCs w:val="18"/>
      <w:u w:val="single"/>
    </w:rPr>
  </w:style>
  <w:style w:type="character" w:customStyle="1" w:styleId="LinkID">
    <w:name w:val="Link ID"/>
    <w:aliases w:val="lid"/>
    <w:basedOn w:val="DefaultParagraphFont"/>
    <w:rsid w:val="000B6DD8"/>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0B6DD8"/>
    <w:pPr>
      <w:spacing w:before="80" w:after="80" w:line="240" w:lineRule="auto"/>
    </w:pPr>
    <w:rPr>
      <w:sz w:val="8"/>
      <w:szCs w:val="8"/>
    </w:rPr>
  </w:style>
  <w:style w:type="paragraph" w:customStyle="1" w:styleId="AlertLabel">
    <w:name w:val="Alert Label"/>
    <w:aliases w:val="al"/>
    <w:basedOn w:val="Normal"/>
    <w:rsid w:val="000B6DD8"/>
    <w:pPr>
      <w:keepNext/>
    </w:pPr>
    <w:rPr>
      <w:b/>
    </w:rPr>
  </w:style>
  <w:style w:type="character" w:customStyle="1" w:styleId="ConditionalMarker">
    <w:name w:val="Conditional Marker"/>
    <w:aliases w:val="cm"/>
    <w:basedOn w:val="DefaultParagraphFont"/>
    <w:locked/>
    <w:rsid w:val="000B6DD8"/>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0B6DD8"/>
    <w:pPr>
      <w:ind w:left="720"/>
    </w:pPr>
  </w:style>
  <w:style w:type="paragraph" w:customStyle="1" w:styleId="LabelinList1">
    <w:name w:val="Label in List 1"/>
    <w:aliases w:val="l1"/>
    <w:basedOn w:val="Label"/>
    <w:next w:val="TextinList1"/>
    <w:link w:val="LabelinList1Char"/>
    <w:rsid w:val="000B6DD8"/>
    <w:pPr>
      <w:ind w:left="360"/>
    </w:pPr>
  </w:style>
  <w:style w:type="paragraph" w:customStyle="1" w:styleId="TextinList1">
    <w:name w:val="Text in List 1"/>
    <w:aliases w:val="t1"/>
    <w:basedOn w:val="Normal"/>
    <w:rsid w:val="000B6DD8"/>
    <w:pPr>
      <w:ind w:left="360"/>
    </w:pPr>
  </w:style>
  <w:style w:type="paragraph" w:customStyle="1" w:styleId="CodeinList2">
    <w:name w:val="Code in List 2"/>
    <w:aliases w:val="c2"/>
    <w:basedOn w:val="Code"/>
    <w:rsid w:val="000B6DD8"/>
    <w:pPr>
      <w:ind w:left="720"/>
    </w:pPr>
  </w:style>
  <w:style w:type="paragraph" w:customStyle="1" w:styleId="FigureinList1">
    <w:name w:val="Figure in List 1"/>
    <w:aliases w:val="fig1"/>
    <w:basedOn w:val="Figure"/>
    <w:next w:val="TextinList1"/>
    <w:rsid w:val="000B6DD8"/>
    <w:pPr>
      <w:ind w:left="360"/>
    </w:pPr>
  </w:style>
  <w:style w:type="paragraph" w:styleId="Footer">
    <w:name w:val="footer"/>
    <w:aliases w:val="f"/>
    <w:basedOn w:val="Header"/>
    <w:semiHidden/>
    <w:rsid w:val="000B6DD8"/>
    <w:rPr>
      <w:b w:val="0"/>
    </w:rPr>
  </w:style>
  <w:style w:type="paragraph" w:styleId="Header">
    <w:name w:val="header"/>
    <w:aliases w:val="h"/>
    <w:semiHidden/>
    <w:rsid w:val="000B6DD8"/>
    <w:pPr>
      <w:spacing w:after="240"/>
      <w:jc w:val="right"/>
    </w:pPr>
    <w:rPr>
      <w:rFonts w:ascii="Arial" w:hAnsi="Arial"/>
      <w:b/>
      <w:lang w:val="en-US" w:eastAsia="en-US"/>
    </w:rPr>
  </w:style>
  <w:style w:type="paragraph" w:customStyle="1" w:styleId="AlertText">
    <w:name w:val="Alert Text"/>
    <w:aliases w:val="at"/>
    <w:basedOn w:val="Normal"/>
    <w:rsid w:val="000B6DD8"/>
    <w:pPr>
      <w:ind w:left="360" w:right="360"/>
    </w:pPr>
  </w:style>
  <w:style w:type="paragraph" w:customStyle="1" w:styleId="AlertTextinList1">
    <w:name w:val="Alert Text in List 1"/>
    <w:aliases w:val="at1"/>
    <w:basedOn w:val="AlertText"/>
    <w:rsid w:val="000B6DD8"/>
    <w:pPr>
      <w:ind w:left="720"/>
    </w:pPr>
  </w:style>
  <w:style w:type="paragraph" w:customStyle="1" w:styleId="AlertTextinList2">
    <w:name w:val="Alert Text in List 2"/>
    <w:aliases w:val="at2"/>
    <w:basedOn w:val="AlertText"/>
    <w:rsid w:val="000B6DD8"/>
    <w:pPr>
      <w:ind w:left="1080"/>
    </w:pPr>
  </w:style>
  <w:style w:type="paragraph" w:customStyle="1" w:styleId="BulletedList1">
    <w:name w:val="Bulleted List 1"/>
    <w:aliases w:val="bl1"/>
    <w:basedOn w:val="ListBullet"/>
    <w:rsid w:val="000B6DD8"/>
    <w:pPr>
      <w:numPr>
        <w:numId w:val="1"/>
      </w:numPr>
    </w:pPr>
  </w:style>
  <w:style w:type="paragraph" w:customStyle="1" w:styleId="BulletedList2">
    <w:name w:val="Bulleted List 2"/>
    <w:aliases w:val="bl2"/>
    <w:basedOn w:val="ListBullet"/>
    <w:link w:val="BulletedList2Char"/>
    <w:rsid w:val="000B6DD8"/>
    <w:pPr>
      <w:numPr>
        <w:numId w:val="3"/>
      </w:numPr>
    </w:pPr>
  </w:style>
  <w:style w:type="paragraph" w:customStyle="1" w:styleId="DefinedTerm">
    <w:name w:val="Defined Term"/>
    <w:aliases w:val="dt"/>
    <w:basedOn w:val="Normal"/>
    <w:rsid w:val="000B6DD8"/>
    <w:pPr>
      <w:keepNext/>
      <w:spacing w:before="120" w:after="0" w:line="220" w:lineRule="exact"/>
      <w:ind w:right="1440"/>
    </w:pPr>
    <w:rPr>
      <w:b/>
      <w:sz w:val="18"/>
      <w:szCs w:val="18"/>
    </w:rPr>
  </w:style>
  <w:style w:type="paragraph" w:styleId="DocumentMap">
    <w:name w:val="Document Map"/>
    <w:basedOn w:val="Normal"/>
    <w:semiHidden/>
    <w:rsid w:val="000B6DD8"/>
    <w:pPr>
      <w:shd w:val="clear" w:color="auto" w:fill="FFFF00"/>
    </w:pPr>
    <w:rPr>
      <w:rFonts w:ascii="Tahoma" w:hAnsi="Tahoma" w:cs="Tahoma"/>
    </w:rPr>
  </w:style>
  <w:style w:type="paragraph" w:customStyle="1" w:styleId="NumberedList1">
    <w:name w:val="Numbered List 1"/>
    <w:aliases w:val="nl1"/>
    <w:basedOn w:val="ListNumber"/>
    <w:rsid w:val="000B6DD8"/>
    <w:pPr>
      <w:numPr>
        <w:numId w:val="2"/>
      </w:numPr>
    </w:pPr>
  </w:style>
  <w:style w:type="table" w:customStyle="1" w:styleId="ProcedureTable">
    <w:name w:val="Procedure Table"/>
    <w:aliases w:val="pt"/>
    <w:basedOn w:val="TableNormal"/>
    <w:rsid w:val="000B6DD8"/>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0B6DD8"/>
    <w:rPr>
      <w:rFonts w:ascii="Arial" w:hAnsi="Arial"/>
      <w:color w:val="auto"/>
      <w:sz w:val="20"/>
      <w:szCs w:val="18"/>
      <w:u w:val="single"/>
    </w:rPr>
  </w:style>
  <w:style w:type="paragraph" w:styleId="IndexHeading">
    <w:name w:val="index heading"/>
    <w:aliases w:val="ih"/>
    <w:basedOn w:val="Heading1"/>
    <w:next w:val="Index1"/>
    <w:semiHidden/>
    <w:rsid w:val="000B6DD8"/>
    <w:pPr>
      <w:spacing w:line="300" w:lineRule="exact"/>
      <w:outlineLvl w:val="7"/>
    </w:pPr>
    <w:rPr>
      <w:color w:val="808000"/>
      <w:sz w:val="26"/>
    </w:rPr>
  </w:style>
  <w:style w:type="paragraph" w:styleId="Index1">
    <w:name w:val="index 1"/>
    <w:aliases w:val="idx1"/>
    <w:basedOn w:val="Normal"/>
    <w:semiHidden/>
    <w:rsid w:val="000B6DD8"/>
    <w:pPr>
      <w:spacing w:line="220" w:lineRule="exact"/>
      <w:ind w:left="180" w:hanging="180"/>
    </w:pPr>
    <w:rPr>
      <w:color w:val="808000"/>
      <w:sz w:val="16"/>
    </w:rPr>
  </w:style>
  <w:style w:type="table" w:customStyle="1" w:styleId="CodeSection">
    <w:name w:val="Code Section"/>
    <w:aliases w:val="cs"/>
    <w:basedOn w:val="TableNormal"/>
    <w:rsid w:val="000B6DD8"/>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semiHidden/>
    <w:rsid w:val="000B6DD8"/>
    <w:pPr>
      <w:spacing w:before="180" w:after="0"/>
      <w:ind w:left="187" w:hanging="187"/>
    </w:pPr>
  </w:style>
  <w:style w:type="paragraph" w:styleId="TOC2">
    <w:name w:val="toc 2"/>
    <w:aliases w:val="toc2"/>
    <w:basedOn w:val="Normal"/>
    <w:next w:val="Normal"/>
    <w:semiHidden/>
    <w:rsid w:val="000B6DD8"/>
    <w:pPr>
      <w:spacing w:before="0" w:after="0"/>
      <w:ind w:left="374" w:hanging="187"/>
    </w:pPr>
  </w:style>
  <w:style w:type="paragraph" w:styleId="TOC3">
    <w:name w:val="toc 3"/>
    <w:aliases w:val="toc3"/>
    <w:basedOn w:val="Normal"/>
    <w:next w:val="Normal"/>
    <w:semiHidden/>
    <w:rsid w:val="000B6DD8"/>
    <w:pPr>
      <w:spacing w:before="0" w:after="0"/>
      <w:ind w:left="561" w:hanging="187"/>
    </w:pPr>
  </w:style>
  <w:style w:type="paragraph" w:styleId="TOC4">
    <w:name w:val="toc 4"/>
    <w:aliases w:val="toc4"/>
    <w:basedOn w:val="Normal"/>
    <w:next w:val="Normal"/>
    <w:semiHidden/>
    <w:rsid w:val="000B6DD8"/>
    <w:pPr>
      <w:spacing w:before="0" w:after="0"/>
      <w:ind w:left="749" w:hanging="187"/>
    </w:pPr>
  </w:style>
  <w:style w:type="paragraph" w:styleId="Index2">
    <w:name w:val="index 2"/>
    <w:aliases w:val="idx2"/>
    <w:basedOn w:val="Index1"/>
    <w:semiHidden/>
    <w:rsid w:val="000B6DD8"/>
    <w:pPr>
      <w:ind w:left="540"/>
    </w:pPr>
  </w:style>
  <w:style w:type="paragraph" w:styleId="Index3">
    <w:name w:val="index 3"/>
    <w:aliases w:val="idx3"/>
    <w:basedOn w:val="Index1"/>
    <w:semiHidden/>
    <w:rsid w:val="000B6DD8"/>
    <w:pPr>
      <w:ind w:left="900"/>
    </w:pPr>
  </w:style>
  <w:style w:type="character" w:customStyle="1" w:styleId="Bold">
    <w:name w:val="Bold"/>
    <w:aliases w:val="b"/>
    <w:basedOn w:val="DefaultParagraphFont"/>
    <w:rsid w:val="000B6DD8"/>
    <w:rPr>
      <w:rFonts w:ascii="Arial" w:hAnsi="Arial"/>
      <w:b/>
      <w:sz w:val="20"/>
      <w:szCs w:val="18"/>
    </w:rPr>
  </w:style>
  <w:style w:type="character" w:customStyle="1" w:styleId="MultilanguageMarkerAuto">
    <w:name w:val="Multilanguage Marker Auto"/>
    <w:aliases w:val="mma"/>
    <w:basedOn w:val="DefaultParagraphFont"/>
    <w:locked/>
    <w:rsid w:val="000B6DD8"/>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0B6DD8"/>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0B6DD8"/>
    <w:rPr>
      <w:noProof/>
      <w:color w:val="C0C0C0"/>
    </w:rPr>
  </w:style>
  <w:style w:type="paragraph" w:customStyle="1" w:styleId="MultilanguageMarkerExplicitEnd">
    <w:name w:val="Multilanguage Marker Explicit End"/>
    <w:aliases w:val="mmee"/>
    <w:basedOn w:val="MultilanguageMarkerExplicitBegin"/>
    <w:next w:val="Normal"/>
    <w:locked/>
    <w:rsid w:val="000B6DD8"/>
  </w:style>
  <w:style w:type="paragraph" w:customStyle="1" w:styleId="CodeReferenceinList1">
    <w:name w:val="Code Reference in List 1"/>
    <w:aliases w:val="cref1"/>
    <w:basedOn w:val="Normal"/>
    <w:locked/>
    <w:rsid w:val="000B6DD8"/>
    <w:rPr>
      <w:color w:val="C0C0C0"/>
    </w:rPr>
  </w:style>
  <w:style w:type="character" w:styleId="CommentReference">
    <w:name w:val="annotation reference"/>
    <w:aliases w:val="cr,Used by Word to flag author queries"/>
    <w:basedOn w:val="DefaultParagraphFont"/>
    <w:semiHidden/>
    <w:rsid w:val="000B6DD8"/>
    <w:rPr>
      <w:szCs w:val="16"/>
    </w:rPr>
  </w:style>
  <w:style w:type="paragraph" w:styleId="CommentText">
    <w:name w:val="annotation text"/>
    <w:aliases w:val="ct,Used by Word for text of author queries"/>
    <w:basedOn w:val="Normal"/>
    <w:semiHidden/>
    <w:rsid w:val="000B6DD8"/>
  </w:style>
  <w:style w:type="character" w:customStyle="1" w:styleId="Italic">
    <w:name w:val="Italic"/>
    <w:aliases w:val="i"/>
    <w:basedOn w:val="DefaultParagraphFont"/>
    <w:rsid w:val="000B6DD8"/>
    <w:rPr>
      <w:rFonts w:ascii="Arial" w:hAnsi="Arial"/>
      <w:i/>
      <w:color w:val="auto"/>
      <w:sz w:val="20"/>
      <w:szCs w:val="18"/>
    </w:rPr>
  </w:style>
  <w:style w:type="paragraph" w:customStyle="1" w:styleId="CodeReferenceinList2">
    <w:name w:val="Code Reference in List 2"/>
    <w:aliases w:val="cref2"/>
    <w:basedOn w:val="CodeReferenceinList1"/>
    <w:locked/>
    <w:rsid w:val="000B6DD8"/>
    <w:pPr>
      <w:ind w:left="720"/>
    </w:pPr>
  </w:style>
  <w:style w:type="character" w:customStyle="1" w:styleId="Subscript">
    <w:name w:val="Subscript"/>
    <w:aliases w:val="sub"/>
    <w:basedOn w:val="DefaultParagraphFont"/>
    <w:rsid w:val="000B6DD8"/>
    <w:rPr>
      <w:rFonts w:ascii="Arial" w:hAnsi="Arial"/>
      <w:color w:val="auto"/>
      <w:sz w:val="20"/>
      <w:szCs w:val="18"/>
      <w:u w:val="none"/>
      <w:vertAlign w:val="subscript"/>
    </w:rPr>
  </w:style>
  <w:style w:type="character" w:customStyle="1" w:styleId="Superscript">
    <w:name w:val="Superscript"/>
    <w:aliases w:val="sup"/>
    <w:basedOn w:val="DefaultParagraphFont"/>
    <w:rsid w:val="000B6DD8"/>
    <w:rPr>
      <w:rFonts w:ascii="Arial" w:hAnsi="Arial"/>
      <w:color w:val="auto"/>
      <w:sz w:val="20"/>
      <w:szCs w:val="18"/>
      <w:u w:val="none"/>
      <w:vertAlign w:val="superscript"/>
    </w:rPr>
  </w:style>
  <w:style w:type="table" w:customStyle="1" w:styleId="TablewithHeader">
    <w:name w:val="Table with Header"/>
    <w:aliases w:val="twh"/>
    <w:basedOn w:val="TablewithoutHeader"/>
    <w:rsid w:val="000B6DD8"/>
    <w:tblPr/>
    <w:tblStylePr w:type="firstRow">
      <w:pPr>
        <w:keepNext/>
        <w:wordWrap/>
        <w:spacing w:beforeLines="0" w:before="60" w:beforeAutospacing="0" w:afterLines="0" w:after="60" w:afterAutospacing="0" w:line="220" w:lineRule="exact"/>
        <w:ind w:leftChars="0" w:left="0" w:rightChars="0" w:right="0" w:firstLineChars="0" w:firstLine="0"/>
      </w:pPr>
      <w:rPr>
        <w:rFonts w:ascii="Arial" w:hAnsi="Arial"/>
        <w:b/>
        <w:i w:val="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0B6DD8"/>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trPr>
      <w:cantSplit/>
    </w:trPr>
  </w:style>
  <w:style w:type="character" w:customStyle="1" w:styleId="CodeEntityReference">
    <w:name w:val="Code Entity Reference"/>
    <w:aliases w:val="cer"/>
    <w:basedOn w:val="DefaultParagraphFont"/>
    <w:locked/>
    <w:rsid w:val="000B6DD8"/>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0B6DD8"/>
    <w:rPr>
      <w:b/>
      <w:bCs/>
    </w:rPr>
  </w:style>
  <w:style w:type="paragraph" w:styleId="BalloonText">
    <w:name w:val="Balloon Text"/>
    <w:basedOn w:val="Normal"/>
    <w:semiHidden/>
    <w:rsid w:val="000B6DD8"/>
    <w:rPr>
      <w:rFonts w:ascii="Tahoma" w:hAnsi="Tahoma" w:cs="Tahoma"/>
      <w:sz w:val="16"/>
      <w:szCs w:val="16"/>
    </w:rPr>
  </w:style>
  <w:style w:type="character" w:customStyle="1" w:styleId="UI">
    <w:name w:val="UI"/>
    <w:aliases w:val="ui"/>
    <w:basedOn w:val="DefaultParagraphFont"/>
    <w:rsid w:val="000B6DD8"/>
    <w:rPr>
      <w:rFonts w:ascii="Arial" w:hAnsi="Arial"/>
      <w:b/>
      <w:color w:val="auto"/>
      <w:sz w:val="20"/>
      <w:szCs w:val="18"/>
      <w:u w:val="none"/>
    </w:rPr>
  </w:style>
  <w:style w:type="character" w:customStyle="1" w:styleId="ParameterReference">
    <w:name w:val="Parameter Reference"/>
    <w:aliases w:val="pr"/>
    <w:basedOn w:val="DefaultParagraphFont"/>
    <w:locked/>
    <w:rsid w:val="000B6DD8"/>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0B6DD8"/>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0B6DD8"/>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0B6DD8"/>
    <w:rPr>
      <w:rFonts w:ascii="Arial" w:hAnsi="Arial"/>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0B6DD8"/>
    <w:rPr>
      <w:noProof/>
      <w:color w:val="C0C0C0"/>
      <w:kern w:val="0"/>
    </w:rPr>
  </w:style>
  <w:style w:type="character" w:customStyle="1" w:styleId="LegacyLinkText">
    <w:name w:val="Legacy Link Text"/>
    <w:aliases w:val="llt"/>
    <w:basedOn w:val="LinkText"/>
    <w:rsid w:val="000B6DD8"/>
    <w:rPr>
      <w:rFonts w:ascii="Arial" w:hAnsi="Arial"/>
      <w:color w:val="0000FF"/>
      <w:sz w:val="20"/>
      <w:szCs w:val="18"/>
      <w:u w:val="single"/>
    </w:rPr>
  </w:style>
  <w:style w:type="paragraph" w:customStyle="1" w:styleId="DefinedTerminList1">
    <w:name w:val="Defined Term in List 1"/>
    <w:aliases w:val="dt1"/>
    <w:basedOn w:val="DefinedTerm"/>
    <w:rsid w:val="000B6DD8"/>
    <w:pPr>
      <w:ind w:left="360"/>
    </w:pPr>
  </w:style>
  <w:style w:type="paragraph" w:customStyle="1" w:styleId="DefinedTerminList2">
    <w:name w:val="Defined Term in List 2"/>
    <w:aliases w:val="dt2"/>
    <w:basedOn w:val="DefinedTerm"/>
    <w:rsid w:val="000B6DD8"/>
    <w:pPr>
      <w:ind w:left="720"/>
    </w:pPr>
  </w:style>
  <w:style w:type="paragraph" w:customStyle="1" w:styleId="TableSpacinginList1">
    <w:name w:val="Table Spacing in List 1"/>
    <w:aliases w:val="ts1"/>
    <w:basedOn w:val="TableSpacing"/>
    <w:next w:val="TextinList1"/>
    <w:rsid w:val="000B6DD8"/>
    <w:pPr>
      <w:ind w:left="360"/>
    </w:pPr>
  </w:style>
  <w:style w:type="paragraph" w:customStyle="1" w:styleId="TableSpacinginList2">
    <w:name w:val="Table Spacing in List 2"/>
    <w:aliases w:val="ts2"/>
    <w:basedOn w:val="TableSpacinginList1"/>
    <w:next w:val="TextinList2"/>
    <w:rsid w:val="000B6DD8"/>
    <w:pPr>
      <w:ind w:left="720"/>
    </w:pPr>
  </w:style>
  <w:style w:type="table" w:customStyle="1" w:styleId="ProcedureTableinList1">
    <w:name w:val="Procedure Table in List 1"/>
    <w:aliases w:val="pt1"/>
    <w:basedOn w:val="ProcedureTable"/>
    <w:rsid w:val="000B6DD8"/>
    <w:pPr>
      <w:spacing w:before="60" w:after="60" w:line="220" w:lineRule="exact"/>
    </w:pPr>
    <w:tblPr>
      <w:tblInd w:w="720" w:type="dxa"/>
    </w:tblPr>
  </w:style>
  <w:style w:type="table" w:customStyle="1" w:styleId="ProcedureTableinList2">
    <w:name w:val="Procedure Table in List 2"/>
    <w:aliases w:val="pt2"/>
    <w:basedOn w:val="ProcedureTable"/>
    <w:rsid w:val="000B6DD8"/>
    <w:tblPr>
      <w:tblInd w:w="1080" w:type="dxa"/>
    </w:tblPr>
  </w:style>
  <w:style w:type="table" w:customStyle="1" w:styleId="TablewithHeaderinList1">
    <w:name w:val="Table with Header in List 1"/>
    <w:aliases w:val="twh1"/>
    <w:basedOn w:val="TablewithHeader"/>
    <w:rsid w:val="000B6DD8"/>
    <w:pPr>
      <w:keepNext/>
    </w:pPr>
    <w:tblPr>
      <w:tblInd w:w="360" w:type="dxa"/>
    </w:tblPr>
    <w:tblStylePr w:type="firstRow">
      <w:pPr>
        <w:keepNext/>
        <w:wordWrap/>
        <w:spacing w:beforeLines="0" w:before="60" w:beforeAutospacing="0" w:afterLines="0" w:after="60" w:afterAutospacing="0" w:line="220" w:lineRule="exact"/>
        <w:ind w:leftChars="0" w:left="0" w:rightChars="0" w:right="0" w:firstLineChars="0" w:firstLine="0"/>
        <w:jc w:val="center"/>
      </w:pPr>
      <w:rPr>
        <w:rFonts w:ascii="Arial" w:hAnsi="Arial"/>
        <w:b/>
        <w:i w:val="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0B6DD8"/>
    <w:tblPr>
      <w:tblInd w:w="720" w:type="dxa"/>
    </w:tblPr>
    <w:tblStylePr w:type="firstRow">
      <w:pPr>
        <w:keepNext/>
        <w:wordWrap/>
        <w:spacing w:beforeLines="0" w:before="60" w:beforeAutospacing="0" w:afterLines="0" w:after="60" w:afterAutospacing="0" w:line="220" w:lineRule="exact"/>
        <w:ind w:leftChars="0" w:left="0" w:rightChars="0" w:right="0" w:firstLineChars="0" w:firstLine="0"/>
        <w:jc w:val="center"/>
      </w:pPr>
      <w:rPr>
        <w:rFonts w:ascii="Arial" w:hAnsi="Arial"/>
        <w:b/>
        <w:i w:val="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0B6DD8"/>
    <w:tblPr>
      <w:tblInd w:w="360" w:type="dxa"/>
    </w:tblPr>
  </w:style>
  <w:style w:type="table" w:customStyle="1" w:styleId="TablewithoutHeaderinList2">
    <w:name w:val="Table without Header in List 2"/>
    <w:aliases w:val="tbl2"/>
    <w:basedOn w:val="TablewithoutHeaderinList1"/>
    <w:rsid w:val="000B6DD8"/>
    <w:tblPr>
      <w:tblInd w:w="720" w:type="dxa"/>
    </w:tblPr>
  </w:style>
  <w:style w:type="character" w:customStyle="1" w:styleId="FigureEmbedded">
    <w:name w:val="Figure Embedded"/>
    <w:aliases w:val="fige"/>
    <w:basedOn w:val="DefaultParagraphFont"/>
    <w:rsid w:val="000B6DD8"/>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0B6DD8"/>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0B6DD8"/>
  </w:style>
  <w:style w:type="paragraph" w:customStyle="1" w:styleId="ConditionalBlockinList2">
    <w:name w:val="Conditional Block in List 2"/>
    <w:aliases w:val="cb2"/>
    <w:basedOn w:val="ConditionalBlock"/>
    <w:next w:val="Normal"/>
    <w:locked/>
    <w:rsid w:val="000B6DD8"/>
    <w:pPr>
      <w:ind w:left="720"/>
    </w:pPr>
  </w:style>
  <w:style w:type="character" w:customStyle="1" w:styleId="CodeFeaturedElement">
    <w:name w:val="Code Featured Element"/>
    <w:aliases w:val="cfe"/>
    <w:basedOn w:val="DefaultParagraphFont"/>
    <w:locked/>
    <w:rsid w:val="000B6DD8"/>
    <w:rPr>
      <w:rFonts w:ascii="Arial" w:hAnsi="Arial" w:cs="Courier New"/>
      <w:bCs/>
      <w:noProof/>
      <w:color w:val="C0C0C0"/>
      <w:sz w:val="20"/>
      <w:szCs w:val="18"/>
      <w:bdr w:val="none" w:sz="0" w:space="0" w:color="auto"/>
      <w:shd w:val="clear" w:color="auto" w:fill="auto"/>
    </w:rPr>
  </w:style>
  <w:style w:type="paragraph" w:customStyle="1" w:styleId="SamplesButtonMarker">
    <w:name w:val="Samples Button Marker"/>
    <w:aliases w:val="sbm"/>
    <w:basedOn w:val="Normal"/>
    <w:locked/>
    <w:rsid w:val="000B6DD8"/>
    <w:rPr>
      <w:color w:val="C0C0C0"/>
    </w:rPr>
  </w:style>
  <w:style w:type="character" w:customStyle="1" w:styleId="CodeEntityReferenceSpecific">
    <w:name w:val="Code Entity Reference Specific"/>
    <w:aliases w:val="cers"/>
    <w:basedOn w:val="CodeEntityReference"/>
    <w:locked/>
    <w:rsid w:val="000B6DD8"/>
    <w:rPr>
      <w:rFonts w:ascii="Arial" w:hAnsi="Arial"/>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0B6DD8"/>
    <w:rPr>
      <w:rFonts w:ascii="Arial" w:hAnsi="Arial"/>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0B6DD8"/>
    <w:tblPr>
      <w:tblInd w:w="360" w:type="dxa"/>
    </w:tblPr>
  </w:style>
  <w:style w:type="table" w:customStyle="1" w:styleId="CodeSectioninList2">
    <w:name w:val="Code Section in List 2"/>
    <w:aliases w:val="cs2"/>
    <w:basedOn w:val="CodeSection"/>
    <w:rsid w:val="000B6DD8"/>
    <w:tblPr>
      <w:tblInd w:w="720" w:type="dxa"/>
    </w:tblPr>
  </w:style>
  <w:style w:type="numbering" w:styleId="ArticleSection">
    <w:name w:val="Outline List 3"/>
    <w:basedOn w:val="NoList"/>
    <w:semiHidden/>
    <w:rsid w:val="000B6DD8"/>
    <w:pPr>
      <w:numPr>
        <w:numId w:val="17"/>
      </w:numPr>
    </w:pPr>
  </w:style>
  <w:style w:type="paragraph" w:styleId="BlockText">
    <w:name w:val="Block Text"/>
    <w:basedOn w:val="Normal"/>
    <w:semiHidden/>
    <w:rsid w:val="000B6DD8"/>
    <w:pPr>
      <w:spacing w:after="120"/>
      <w:ind w:left="1440" w:right="1440"/>
    </w:pPr>
  </w:style>
  <w:style w:type="paragraph" w:styleId="BodyText">
    <w:name w:val="Body Text"/>
    <w:basedOn w:val="Normal"/>
    <w:semiHidden/>
    <w:rsid w:val="000B6DD8"/>
    <w:pPr>
      <w:spacing w:after="120"/>
    </w:pPr>
  </w:style>
  <w:style w:type="paragraph" w:styleId="BodyText2">
    <w:name w:val="Body Text 2"/>
    <w:basedOn w:val="Normal"/>
    <w:semiHidden/>
    <w:rsid w:val="000B6DD8"/>
    <w:pPr>
      <w:spacing w:after="120" w:line="480" w:lineRule="auto"/>
    </w:pPr>
  </w:style>
  <w:style w:type="paragraph" w:styleId="BodyText3">
    <w:name w:val="Body Text 3"/>
    <w:basedOn w:val="Normal"/>
    <w:semiHidden/>
    <w:rsid w:val="000B6DD8"/>
    <w:pPr>
      <w:spacing w:after="120"/>
    </w:pPr>
    <w:rPr>
      <w:sz w:val="16"/>
      <w:szCs w:val="16"/>
    </w:rPr>
  </w:style>
  <w:style w:type="paragraph" w:styleId="BodyTextFirstIndent">
    <w:name w:val="Body Text First Indent"/>
    <w:basedOn w:val="BodyText"/>
    <w:semiHidden/>
    <w:rsid w:val="000B6DD8"/>
    <w:pPr>
      <w:ind w:firstLine="210"/>
    </w:pPr>
  </w:style>
  <w:style w:type="paragraph" w:styleId="BodyTextIndent">
    <w:name w:val="Body Text Indent"/>
    <w:basedOn w:val="Normal"/>
    <w:semiHidden/>
    <w:rsid w:val="000B6DD8"/>
    <w:pPr>
      <w:spacing w:after="120"/>
      <w:ind w:left="360"/>
    </w:pPr>
  </w:style>
  <w:style w:type="paragraph" w:styleId="BodyTextFirstIndent2">
    <w:name w:val="Body Text First Indent 2"/>
    <w:basedOn w:val="BodyTextIndent"/>
    <w:semiHidden/>
    <w:rsid w:val="000B6DD8"/>
    <w:pPr>
      <w:ind w:firstLine="210"/>
    </w:pPr>
  </w:style>
  <w:style w:type="paragraph" w:styleId="BodyTextIndent2">
    <w:name w:val="Body Text Indent 2"/>
    <w:basedOn w:val="Normal"/>
    <w:semiHidden/>
    <w:rsid w:val="000B6DD8"/>
    <w:pPr>
      <w:spacing w:after="120" w:line="480" w:lineRule="auto"/>
      <w:ind w:left="360"/>
    </w:pPr>
  </w:style>
  <w:style w:type="paragraph" w:styleId="BodyTextIndent3">
    <w:name w:val="Body Text Indent 3"/>
    <w:basedOn w:val="Normal"/>
    <w:semiHidden/>
    <w:rsid w:val="000B6DD8"/>
    <w:pPr>
      <w:spacing w:after="120"/>
      <w:ind w:left="360"/>
    </w:pPr>
    <w:rPr>
      <w:sz w:val="16"/>
      <w:szCs w:val="16"/>
    </w:rPr>
  </w:style>
  <w:style w:type="paragraph" w:styleId="Closing">
    <w:name w:val="Closing"/>
    <w:basedOn w:val="Normal"/>
    <w:semiHidden/>
    <w:rsid w:val="000B6DD8"/>
    <w:pPr>
      <w:ind w:left="4320"/>
    </w:pPr>
  </w:style>
  <w:style w:type="paragraph" w:styleId="Date">
    <w:name w:val="Date"/>
    <w:basedOn w:val="Normal"/>
    <w:next w:val="Normal"/>
    <w:semiHidden/>
    <w:rsid w:val="000B6DD8"/>
  </w:style>
  <w:style w:type="paragraph" w:styleId="E-mailSignature">
    <w:name w:val="E-mail Signature"/>
    <w:basedOn w:val="Normal"/>
    <w:semiHidden/>
    <w:rsid w:val="000B6DD8"/>
  </w:style>
  <w:style w:type="character" w:styleId="Emphasis">
    <w:name w:val="Emphasis"/>
    <w:basedOn w:val="DefaultParagraphFont"/>
    <w:qFormat/>
    <w:rsid w:val="000B6DD8"/>
    <w:rPr>
      <w:i/>
      <w:iCs/>
    </w:rPr>
  </w:style>
  <w:style w:type="paragraph" w:styleId="EnvelopeAddress">
    <w:name w:val="envelope address"/>
    <w:basedOn w:val="Normal"/>
    <w:semiHidden/>
    <w:rsid w:val="000B6DD8"/>
    <w:pPr>
      <w:framePr w:w="7920" w:h="1980" w:hRule="exact" w:hSpace="180" w:wrap="auto" w:hAnchor="page" w:xAlign="center" w:yAlign="bottom"/>
      <w:ind w:left="2880"/>
    </w:pPr>
    <w:rPr>
      <w:sz w:val="24"/>
      <w:szCs w:val="24"/>
    </w:rPr>
  </w:style>
  <w:style w:type="paragraph" w:styleId="EnvelopeReturn">
    <w:name w:val="envelope return"/>
    <w:basedOn w:val="Normal"/>
    <w:semiHidden/>
    <w:rsid w:val="000B6DD8"/>
  </w:style>
  <w:style w:type="character" w:styleId="FollowedHyperlink">
    <w:name w:val="FollowedHyperlink"/>
    <w:basedOn w:val="DefaultParagraphFont"/>
    <w:semiHidden/>
    <w:rsid w:val="000B6DD8"/>
    <w:rPr>
      <w:color w:val="800080"/>
      <w:u w:val="single"/>
    </w:rPr>
  </w:style>
  <w:style w:type="character" w:styleId="HTMLAcronym">
    <w:name w:val="HTML Acronym"/>
    <w:basedOn w:val="DefaultParagraphFont"/>
    <w:semiHidden/>
    <w:rsid w:val="000B6DD8"/>
  </w:style>
  <w:style w:type="paragraph" w:styleId="HTMLAddress">
    <w:name w:val="HTML Address"/>
    <w:basedOn w:val="Normal"/>
    <w:semiHidden/>
    <w:rsid w:val="000B6DD8"/>
    <w:rPr>
      <w:i/>
      <w:iCs/>
    </w:rPr>
  </w:style>
  <w:style w:type="character" w:styleId="HTMLCite">
    <w:name w:val="HTML Cite"/>
    <w:basedOn w:val="DefaultParagraphFont"/>
    <w:semiHidden/>
    <w:rsid w:val="000B6DD8"/>
    <w:rPr>
      <w:i/>
      <w:iCs/>
    </w:rPr>
  </w:style>
  <w:style w:type="character" w:styleId="HTMLCode">
    <w:name w:val="HTML Code"/>
    <w:basedOn w:val="DefaultParagraphFont"/>
    <w:semiHidden/>
    <w:rsid w:val="000B6DD8"/>
    <w:rPr>
      <w:rFonts w:ascii="Courier New" w:hAnsi="Courier New"/>
      <w:sz w:val="20"/>
      <w:szCs w:val="20"/>
    </w:rPr>
  </w:style>
  <w:style w:type="character" w:styleId="HTMLDefinition">
    <w:name w:val="HTML Definition"/>
    <w:basedOn w:val="DefaultParagraphFont"/>
    <w:semiHidden/>
    <w:rsid w:val="000B6DD8"/>
    <w:rPr>
      <w:i/>
      <w:iCs/>
    </w:rPr>
  </w:style>
  <w:style w:type="character" w:styleId="HTMLKeyboard">
    <w:name w:val="HTML Keyboard"/>
    <w:basedOn w:val="DefaultParagraphFont"/>
    <w:semiHidden/>
    <w:rsid w:val="000B6DD8"/>
    <w:rPr>
      <w:rFonts w:ascii="Courier New" w:hAnsi="Courier New"/>
      <w:sz w:val="20"/>
      <w:szCs w:val="20"/>
    </w:rPr>
  </w:style>
  <w:style w:type="paragraph" w:styleId="HTMLPreformatted">
    <w:name w:val="HTML Preformatted"/>
    <w:basedOn w:val="Normal"/>
    <w:semiHidden/>
    <w:rsid w:val="000B6DD8"/>
    <w:rPr>
      <w:rFonts w:ascii="Courier New" w:hAnsi="Courier New"/>
    </w:rPr>
  </w:style>
  <w:style w:type="character" w:styleId="HTMLSample">
    <w:name w:val="HTML Sample"/>
    <w:basedOn w:val="DefaultParagraphFont"/>
    <w:semiHidden/>
    <w:rsid w:val="000B6DD8"/>
    <w:rPr>
      <w:rFonts w:ascii="Courier New" w:hAnsi="Courier New"/>
    </w:rPr>
  </w:style>
  <w:style w:type="character" w:styleId="HTMLTypewriter">
    <w:name w:val="HTML Typewriter"/>
    <w:basedOn w:val="DefaultParagraphFont"/>
    <w:semiHidden/>
    <w:rsid w:val="000B6DD8"/>
    <w:rPr>
      <w:rFonts w:ascii="Courier New" w:hAnsi="Courier New"/>
      <w:sz w:val="20"/>
      <w:szCs w:val="20"/>
    </w:rPr>
  </w:style>
  <w:style w:type="character" w:styleId="HTMLVariable">
    <w:name w:val="HTML Variable"/>
    <w:basedOn w:val="DefaultParagraphFont"/>
    <w:semiHidden/>
    <w:rsid w:val="000B6DD8"/>
    <w:rPr>
      <w:i/>
      <w:iCs/>
    </w:rPr>
  </w:style>
  <w:style w:type="character" w:styleId="LineNumber">
    <w:name w:val="line number"/>
    <w:basedOn w:val="DefaultParagraphFont"/>
    <w:semiHidden/>
    <w:rsid w:val="000B6DD8"/>
  </w:style>
  <w:style w:type="paragraph" w:styleId="List">
    <w:name w:val="List"/>
    <w:basedOn w:val="Normal"/>
    <w:semiHidden/>
    <w:rsid w:val="000B6DD8"/>
    <w:pPr>
      <w:ind w:left="360" w:hanging="360"/>
    </w:pPr>
  </w:style>
  <w:style w:type="paragraph" w:styleId="List2">
    <w:name w:val="List 2"/>
    <w:basedOn w:val="Normal"/>
    <w:semiHidden/>
    <w:rsid w:val="000B6DD8"/>
    <w:pPr>
      <w:ind w:left="720" w:hanging="360"/>
    </w:pPr>
  </w:style>
  <w:style w:type="paragraph" w:styleId="List3">
    <w:name w:val="List 3"/>
    <w:basedOn w:val="Normal"/>
    <w:semiHidden/>
    <w:rsid w:val="000B6DD8"/>
    <w:pPr>
      <w:ind w:left="1080" w:hanging="360"/>
    </w:pPr>
  </w:style>
  <w:style w:type="paragraph" w:styleId="List4">
    <w:name w:val="List 4"/>
    <w:basedOn w:val="Normal"/>
    <w:semiHidden/>
    <w:rsid w:val="000B6DD8"/>
    <w:pPr>
      <w:ind w:left="1440" w:hanging="360"/>
    </w:pPr>
  </w:style>
  <w:style w:type="paragraph" w:styleId="List5">
    <w:name w:val="List 5"/>
    <w:basedOn w:val="Normal"/>
    <w:semiHidden/>
    <w:rsid w:val="000B6DD8"/>
    <w:pPr>
      <w:ind w:left="1800" w:hanging="360"/>
    </w:pPr>
  </w:style>
  <w:style w:type="paragraph" w:styleId="ListBullet">
    <w:name w:val="List Bullet"/>
    <w:basedOn w:val="Normal"/>
    <w:link w:val="ListBulletChar"/>
    <w:semiHidden/>
    <w:rsid w:val="000B6DD8"/>
    <w:pPr>
      <w:numPr>
        <w:numId w:val="5"/>
      </w:numPr>
    </w:pPr>
  </w:style>
  <w:style w:type="paragraph" w:styleId="ListBullet2">
    <w:name w:val="List Bullet 2"/>
    <w:basedOn w:val="Normal"/>
    <w:semiHidden/>
    <w:rsid w:val="000B6DD8"/>
    <w:pPr>
      <w:numPr>
        <w:numId w:val="6"/>
      </w:numPr>
    </w:pPr>
  </w:style>
  <w:style w:type="paragraph" w:styleId="ListBullet3">
    <w:name w:val="List Bullet 3"/>
    <w:basedOn w:val="Normal"/>
    <w:semiHidden/>
    <w:rsid w:val="000B6DD8"/>
    <w:pPr>
      <w:numPr>
        <w:numId w:val="7"/>
      </w:numPr>
    </w:pPr>
  </w:style>
  <w:style w:type="paragraph" w:styleId="ListBullet4">
    <w:name w:val="List Bullet 4"/>
    <w:basedOn w:val="Normal"/>
    <w:semiHidden/>
    <w:rsid w:val="000B6DD8"/>
    <w:pPr>
      <w:numPr>
        <w:numId w:val="8"/>
      </w:numPr>
    </w:pPr>
  </w:style>
  <w:style w:type="paragraph" w:styleId="ListBullet5">
    <w:name w:val="List Bullet 5"/>
    <w:basedOn w:val="Normal"/>
    <w:semiHidden/>
    <w:rsid w:val="000B6DD8"/>
    <w:pPr>
      <w:numPr>
        <w:numId w:val="9"/>
      </w:numPr>
    </w:pPr>
  </w:style>
  <w:style w:type="paragraph" w:styleId="ListContinue">
    <w:name w:val="List Continue"/>
    <w:basedOn w:val="Normal"/>
    <w:semiHidden/>
    <w:rsid w:val="000B6DD8"/>
    <w:pPr>
      <w:spacing w:after="120"/>
      <w:ind w:left="360"/>
    </w:pPr>
  </w:style>
  <w:style w:type="paragraph" w:styleId="ListContinue2">
    <w:name w:val="List Continue 2"/>
    <w:basedOn w:val="Normal"/>
    <w:semiHidden/>
    <w:rsid w:val="000B6DD8"/>
    <w:pPr>
      <w:spacing w:after="120"/>
      <w:ind w:left="720"/>
    </w:pPr>
  </w:style>
  <w:style w:type="paragraph" w:styleId="ListContinue3">
    <w:name w:val="List Continue 3"/>
    <w:basedOn w:val="Normal"/>
    <w:semiHidden/>
    <w:rsid w:val="000B6DD8"/>
    <w:pPr>
      <w:spacing w:after="120"/>
      <w:ind w:left="1080"/>
    </w:pPr>
  </w:style>
  <w:style w:type="paragraph" w:styleId="ListContinue4">
    <w:name w:val="List Continue 4"/>
    <w:basedOn w:val="Normal"/>
    <w:semiHidden/>
    <w:rsid w:val="000B6DD8"/>
    <w:pPr>
      <w:spacing w:after="120"/>
      <w:ind w:left="1440"/>
    </w:pPr>
  </w:style>
  <w:style w:type="paragraph" w:styleId="ListContinue5">
    <w:name w:val="List Continue 5"/>
    <w:basedOn w:val="Normal"/>
    <w:semiHidden/>
    <w:rsid w:val="000B6DD8"/>
    <w:pPr>
      <w:spacing w:after="120"/>
      <w:ind w:left="1800"/>
    </w:pPr>
  </w:style>
  <w:style w:type="paragraph" w:styleId="ListNumber">
    <w:name w:val="List Number"/>
    <w:basedOn w:val="Normal"/>
    <w:semiHidden/>
    <w:rsid w:val="000B6DD8"/>
    <w:pPr>
      <w:numPr>
        <w:numId w:val="10"/>
      </w:numPr>
    </w:pPr>
  </w:style>
  <w:style w:type="paragraph" w:styleId="ListNumber2">
    <w:name w:val="List Number 2"/>
    <w:basedOn w:val="Normal"/>
    <w:semiHidden/>
    <w:rsid w:val="000B6DD8"/>
    <w:pPr>
      <w:numPr>
        <w:numId w:val="11"/>
      </w:numPr>
    </w:pPr>
  </w:style>
  <w:style w:type="paragraph" w:styleId="ListNumber3">
    <w:name w:val="List Number 3"/>
    <w:basedOn w:val="Normal"/>
    <w:semiHidden/>
    <w:rsid w:val="000B6DD8"/>
    <w:pPr>
      <w:numPr>
        <w:numId w:val="12"/>
      </w:numPr>
    </w:pPr>
  </w:style>
  <w:style w:type="paragraph" w:styleId="ListNumber4">
    <w:name w:val="List Number 4"/>
    <w:basedOn w:val="Normal"/>
    <w:semiHidden/>
    <w:rsid w:val="000B6DD8"/>
    <w:pPr>
      <w:numPr>
        <w:numId w:val="13"/>
      </w:numPr>
    </w:pPr>
  </w:style>
  <w:style w:type="paragraph" w:styleId="ListNumber5">
    <w:name w:val="List Number 5"/>
    <w:basedOn w:val="Normal"/>
    <w:semiHidden/>
    <w:rsid w:val="000B6DD8"/>
    <w:pPr>
      <w:numPr>
        <w:numId w:val="14"/>
      </w:numPr>
    </w:pPr>
  </w:style>
  <w:style w:type="paragraph" w:styleId="MessageHeader">
    <w:name w:val="Message Header"/>
    <w:basedOn w:val="Normal"/>
    <w:semiHidden/>
    <w:rsid w:val="000B6DD8"/>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0B6DD8"/>
    <w:rPr>
      <w:rFonts w:ascii="Times New Roman" w:hAnsi="Times New Roman"/>
      <w:sz w:val="24"/>
      <w:szCs w:val="24"/>
    </w:rPr>
  </w:style>
  <w:style w:type="paragraph" w:styleId="NormalIndent">
    <w:name w:val="Normal Indent"/>
    <w:basedOn w:val="Normal"/>
    <w:semiHidden/>
    <w:rsid w:val="000B6DD8"/>
    <w:pPr>
      <w:ind w:left="720"/>
    </w:pPr>
  </w:style>
  <w:style w:type="paragraph" w:styleId="NoteHeading">
    <w:name w:val="Note Heading"/>
    <w:basedOn w:val="Normal"/>
    <w:next w:val="Normal"/>
    <w:semiHidden/>
    <w:rsid w:val="000B6DD8"/>
  </w:style>
  <w:style w:type="paragraph" w:styleId="PlainText">
    <w:name w:val="Plain Text"/>
    <w:basedOn w:val="Normal"/>
    <w:semiHidden/>
    <w:rsid w:val="000B6DD8"/>
    <w:rPr>
      <w:rFonts w:ascii="Courier New" w:hAnsi="Courier New"/>
    </w:rPr>
  </w:style>
  <w:style w:type="paragraph" w:styleId="Salutation">
    <w:name w:val="Salutation"/>
    <w:basedOn w:val="Normal"/>
    <w:next w:val="Normal"/>
    <w:semiHidden/>
    <w:rsid w:val="000B6DD8"/>
  </w:style>
  <w:style w:type="paragraph" w:styleId="Signature">
    <w:name w:val="Signature"/>
    <w:basedOn w:val="Normal"/>
    <w:semiHidden/>
    <w:rsid w:val="000B6DD8"/>
    <w:pPr>
      <w:ind w:left="4320"/>
    </w:pPr>
  </w:style>
  <w:style w:type="character" w:styleId="Strong">
    <w:name w:val="Strong"/>
    <w:basedOn w:val="DefaultParagraphFont"/>
    <w:qFormat/>
    <w:rsid w:val="000B6DD8"/>
    <w:rPr>
      <w:b/>
      <w:bCs/>
    </w:rPr>
  </w:style>
  <w:style w:type="table" w:styleId="Table3Deffects1">
    <w:name w:val="Table 3D effects 1"/>
    <w:basedOn w:val="TableNormal"/>
    <w:semiHidden/>
    <w:rsid w:val="000B6DD8"/>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6DD8"/>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6DD8"/>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6DD8"/>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6DD8"/>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6DD8"/>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6DD8"/>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6DD8"/>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6DD8"/>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6DD8"/>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6DD8"/>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6DD8"/>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6DD8"/>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6DD8"/>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6DD8"/>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6DD8"/>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6DD8"/>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0B6DD8"/>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0B6DD8"/>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6DD8"/>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6DD8"/>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6DD8"/>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6DD8"/>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6DD8"/>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6DD8"/>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6DD8"/>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6DD8"/>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6DD8"/>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6DD8"/>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6DD8"/>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6DD8"/>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6DD8"/>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6DD8"/>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6DD8"/>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6DD8"/>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6DD8"/>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6DD8"/>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6DD8"/>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6DD8"/>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6DD8"/>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6DD8"/>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6DD8"/>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6DD8"/>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6DD8"/>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0B6DD8"/>
    <w:pPr>
      <w:jc w:val="center"/>
      <w:outlineLvl w:val="1"/>
    </w:pPr>
    <w:rPr>
      <w:sz w:val="24"/>
      <w:szCs w:val="24"/>
    </w:rPr>
  </w:style>
  <w:style w:type="paragraph" w:styleId="Title">
    <w:name w:val="Title"/>
    <w:basedOn w:val="Normal"/>
    <w:qFormat/>
    <w:rsid w:val="000B6DD8"/>
    <w:pPr>
      <w:spacing w:before="240"/>
      <w:jc w:val="center"/>
      <w:outlineLvl w:val="0"/>
    </w:pPr>
    <w:rPr>
      <w:b/>
      <w:bCs/>
      <w:kern w:val="28"/>
      <w:sz w:val="32"/>
      <w:szCs w:val="32"/>
    </w:rPr>
  </w:style>
  <w:style w:type="character" w:customStyle="1" w:styleId="System">
    <w:name w:val="System"/>
    <w:aliases w:val="sys"/>
    <w:basedOn w:val="DefaultParagraphFont"/>
    <w:locked/>
    <w:rsid w:val="000B6DD8"/>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0B6DD8"/>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0B6DD8"/>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0B6DD8"/>
    <w:rPr>
      <w:rFonts w:ascii="Arial" w:hAnsi="Arial"/>
      <w:b/>
      <w:sz w:val="20"/>
      <w:szCs w:val="18"/>
    </w:rPr>
  </w:style>
  <w:style w:type="character" w:customStyle="1" w:styleId="Placeholder">
    <w:name w:val="Placeholder"/>
    <w:aliases w:val="ph"/>
    <w:basedOn w:val="DefaultParagraphFont"/>
    <w:rsid w:val="000B6DD8"/>
    <w:rPr>
      <w:rFonts w:ascii="Arial" w:hAnsi="Arial"/>
      <w:i/>
      <w:color w:val="auto"/>
      <w:sz w:val="20"/>
      <w:szCs w:val="18"/>
      <w:u w:val="none"/>
    </w:rPr>
  </w:style>
  <w:style w:type="character" w:customStyle="1" w:styleId="Math">
    <w:name w:val="Math"/>
    <w:aliases w:val="m"/>
    <w:basedOn w:val="DefaultParagraphFont"/>
    <w:locked/>
    <w:rsid w:val="000B6DD8"/>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0B6DD8"/>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0B6DD8"/>
    <w:rPr>
      <w:color w:val="C0C0C0"/>
    </w:rPr>
  </w:style>
  <w:style w:type="paragraph" w:customStyle="1" w:styleId="BulletedDynamicLinkinList2">
    <w:name w:val="Bulleted Dynamic Link in List 2"/>
    <w:basedOn w:val="Normal"/>
    <w:locked/>
    <w:rsid w:val="000B6DD8"/>
    <w:rPr>
      <w:color w:val="C0C0C0"/>
    </w:rPr>
  </w:style>
  <w:style w:type="paragraph" w:customStyle="1" w:styleId="BulletedDynamicLink">
    <w:name w:val="Bulleted Dynamic Link"/>
    <w:basedOn w:val="Normal"/>
    <w:locked/>
    <w:rsid w:val="000B6DD8"/>
    <w:rPr>
      <w:color w:val="C0C0C0"/>
    </w:rPr>
  </w:style>
  <w:style w:type="character" w:customStyle="1" w:styleId="Heading6Char">
    <w:name w:val="Heading 6 Char"/>
    <w:aliases w:val="h6 Char"/>
    <w:basedOn w:val="DefaultParagraphFont"/>
    <w:link w:val="Heading6"/>
    <w:rsid w:val="000B6DD8"/>
    <w:rPr>
      <w:rFonts w:ascii="Arial" w:hAnsi="Arial"/>
      <w:b/>
      <w:kern w:val="24"/>
      <w:lang w:val="en-US" w:eastAsia="en-US" w:bidi="ar-SA"/>
    </w:rPr>
  </w:style>
  <w:style w:type="character" w:customStyle="1" w:styleId="LabelChar">
    <w:name w:val="Label Char"/>
    <w:aliases w:val="l Char"/>
    <w:basedOn w:val="DefaultParagraphFont"/>
    <w:link w:val="Label"/>
    <w:rsid w:val="000B6DD8"/>
    <w:rPr>
      <w:rFonts w:ascii="Arial" w:hAnsi="Arial"/>
      <w:b/>
      <w:kern w:val="24"/>
      <w:lang w:val="en-US" w:eastAsia="en-US" w:bidi="ar-SA"/>
    </w:rPr>
  </w:style>
  <w:style w:type="character" w:customStyle="1" w:styleId="Heading5Char">
    <w:name w:val="Heading 5 Char"/>
    <w:aliases w:val="h5 Char"/>
    <w:basedOn w:val="LabelChar"/>
    <w:link w:val="Heading5"/>
    <w:rsid w:val="000B6DD8"/>
    <w:rPr>
      <w:rFonts w:ascii="Arial" w:hAnsi="Arial"/>
      <w:b/>
      <w:kern w:val="24"/>
      <w:lang w:val="en-US" w:eastAsia="en-US" w:bidi="ar-SA"/>
    </w:rPr>
  </w:style>
  <w:style w:type="character" w:customStyle="1" w:styleId="Heading1Char">
    <w:name w:val="Heading 1 Char"/>
    <w:aliases w:val="h1 Char"/>
    <w:basedOn w:val="DefaultParagraphFont"/>
    <w:link w:val="Heading1"/>
    <w:rsid w:val="000B6DD8"/>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0B6DD8"/>
    <w:rPr>
      <w:rFonts w:ascii="Arial" w:hAnsi="Arial"/>
      <w:b/>
      <w:kern w:val="24"/>
      <w:lang w:val="en-US" w:eastAsia="en-US" w:bidi="ar-SA"/>
    </w:rPr>
  </w:style>
  <w:style w:type="paragraph" w:customStyle="1" w:styleId="Strikethrough">
    <w:name w:val="Strikethrough"/>
    <w:aliases w:val="strike"/>
    <w:basedOn w:val="Normal"/>
    <w:rsid w:val="000B6DD8"/>
    <w:rPr>
      <w:strike/>
    </w:rPr>
  </w:style>
  <w:style w:type="paragraph" w:customStyle="1" w:styleId="TableFootnote">
    <w:name w:val="Table Footnote"/>
    <w:aliases w:val="tf"/>
    <w:basedOn w:val="Normal"/>
    <w:rsid w:val="000B6DD8"/>
    <w:pPr>
      <w:spacing w:before="80" w:after="80"/>
      <w:ind w:left="216" w:hanging="216"/>
    </w:pPr>
  </w:style>
  <w:style w:type="paragraph" w:customStyle="1" w:styleId="TableFootnoteinList1">
    <w:name w:val="Table Footnote in List 1"/>
    <w:aliases w:val="tf1"/>
    <w:basedOn w:val="TableFootnote"/>
    <w:rsid w:val="000B6DD8"/>
    <w:pPr>
      <w:ind w:left="576"/>
    </w:pPr>
  </w:style>
  <w:style w:type="paragraph" w:customStyle="1" w:styleId="TableFootnoteinList2">
    <w:name w:val="Table Footnote in List 2"/>
    <w:aliases w:val="tf2"/>
    <w:basedOn w:val="TableFootnote"/>
    <w:rsid w:val="000B6DD8"/>
    <w:pPr>
      <w:ind w:left="936"/>
    </w:pPr>
  </w:style>
  <w:style w:type="character" w:customStyle="1" w:styleId="DynamicLink">
    <w:name w:val="Dynamic Link"/>
    <w:aliases w:val="dl"/>
    <w:basedOn w:val="DefaultParagraphFont"/>
    <w:locked/>
    <w:rsid w:val="000B6DD8"/>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0B6DD8"/>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0B6DD8"/>
    <w:rPr>
      <w:color w:val="C0C0C0"/>
    </w:rPr>
  </w:style>
  <w:style w:type="paragraph" w:customStyle="1" w:styleId="PrintDivisionNumber">
    <w:name w:val="Print Division Number"/>
    <w:aliases w:val="pdn"/>
    <w:basedOn w:val="Normal"/>
    <w:locked/>
    <w:rsid w:val="000B6DD8"/>
    <w:pPr>
      <w:spacing w:before="0" w:after="0" w:line="240" w:lineRule="auto"/>
    </w:pPr>
    <w:rPr>
      <w:color w:val="C0C0C0"/>
    </w:rPr>
  </w:style>
  <w:style w:type="paragraph" w:customStyle="1" w:styleId="PrintDivisionTitle">
    <w:name w:val="Print Division Title"/>
    <w:aliases w:val="pdt"/>
    <w:basedOn w:val="Normal"/>
    <w:locked/>
    <w:rsid w:val="000B6DD8"/>
    <w:pPr>
      <w:spacing w:before="0" w:after="0" w:line="240" w:lineRule="auto"/>
    </w:pPr>
    <w:rPr>
      <w:color w:val="C0C0C0"/>
    </w:rPr>
  </w:style>
  <w:style w:type="paragraph" w:customStyle="1" w:styleId="PrintMSCorp">
    <w:name w:val="Print MS Corp"/>
    <w:aliases w:val="pms"/>
    <w:basedOn w:val="Normal"/>
    <w:locked/>
    <w:rsid w:val="000B6DD8"/>
    <w:pPr>
      <w:spacing w:before="0" w:after="0" w:line="240" w:lineRule="auto"/>
    </w:pPr>
    <w:rPr>
      <w:color w:val="C0C0C0"/>
    </w:rPr>
  </w:style>
  <w:style w:type="paragraph" w:customStyle="1" w:styleId="RevisionHistory">
    <w:name w:val="Revision History"/>
    <w:aliases w:val="rh"/>
    <w:basedOn w:val="Normal"/>
    <w:locked/>
    <w:rsid w:val="000B6DD8"/>
    <w:pPr>
      <w:spacing w:before="0" w:after="0" w:line="240" w:lineRule="auto"/>
    </w:pPr>
    <w:rPr>
      <w:color w:val="C0C0C0"/>
    </w:rPr>
  </w:style>
  <w:style w:type="character" w:customStyle="1" w:styleId="SV">
    <w:name w:val="SV"/>
    <w:basedOn w:val="DefaultParagraphFont"/>
    <w:locked/>
    <w:rsid w:val="000B6DD8"/>
    <w:rPr>
      <w:rFonts w:ascii="Arial" w:hAnsi="Arial"/>
      <w:color w:val="C0C0C0"/>
      <w:sz w:val="20"/>
      <w:szCs w:val="18"/>
      <w:bdr w:val="none" w:sz="0" w:space="0" w:color="auto"/>
      <w:shd w:val="clear" w:color="auto" w:fill="auto"/>
    </w:rPr>
  </w:style>
  <w:style w:type="character" w:styleId="Hyperlink">
    <w:name w:val="Hyperlink"/>
    <w:basedOn w:val="DefaultParagraphFont"/>
    <w:rsid w:val="000B6DD8"/>
    <w:rPr>
      <w:rFonts w:ascii="Arial" w:hAnsi="Arial"/>
      <w:color w:val="0000FF"/>
      <w:sz w:val="20"/>
      <w:szCs w:val="18"/>
      <w:u w:val="single"/>
    </w:rPr>
  </w:style>
  <w:style w:type="paragraph" w:customStyle="1" w:styleId="Copyright">
    <w:name w:val="Copyright"/>
    <w:aliases w:val="copy"/>
    <w:basedOn w:val="Normal"/>
    <w:rsid w:val="000B6DD8"/>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CodeinList1">
    <w:name w:val="Code in List 1"/>
    <w:aliases w:val="c1"/>
    <w:basedOn w:val="Code"/>
    <w:rsid w:val="000B6DD8"/>
    <w:pPr>
      <w:ind w:left="360"/>
    </w:pPr>
  </w:style>
  <w:style w:type="paragraph" w:customStyle="1" w:styleId="ProcedureTitle">
    <w:name w:val="Procedure Title"/>
    <w:aliases w:val="prt"/>
    <w:basedOn w:val="Normal"/>
    <w:rsid w:val="000B6DD8"/>
    <w:pPr>
      <w:keepNext/>
      <w:spacing w:before="240" w:line="240" w:lineRule="auto"/>
      <w:ind w:left="360" w:hanging="360"/>
    </w:pPr>
    <w:rPr>
      <w:b/>
    </w:rPr>
  </w:style>
  <w:style w:type="paragraph" w:customStyle="1" w:styleId="TextIndented">
    <w:name w:val="Text Indented"/>
    <w:aliases w:val="ti"/>
    <w:basedOn w:val="Normal"/>
    <w:rsid w:val="000B6DD8"/>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0B6DD8"/>
    <w:rPr>
      <w:rFonts w:ascii="Courier New" w:hAnsi="Courier New"/>
      <w:noProof/>
      <w:kern w:val="24"/>
      <w:sz w:val="16"/>
      <w:szCs w:val="16"/>
      <w:lang w:val="en-US" w:eastAsia="en-US" w:bidi="ar-SA"/>
    </w:rPr>
  </w:style>
  <w:style w:type="table" w:customStyle="1" w:styleId="Procedure">
    <w:name w:val="Procedure"/>
    <w:basedOn w:val="TablewithHeader"/>
    <w:rsid w:val="000B6DD8"/>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08" w:type="dxa"/>
        <w:right w:w="108" w:type="dxa"/>
      </w:tblCellMar>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customStyle="1" w:styleId="ListBulletChar">
    <w:name w:val="List Bullet Char"/>
    <w:basedOn w:val="DefaultParagraphFont"/>
    <w:link w:val="ListBullet"/>
    <w:rsid w:val="000B6DD8"/>
    <w:rPr>
      <w:rFonts w:ascii="Arial" w:hAnsi="Arial"/>
      <w:kern w:val="24"/>
      <w:lang w:val="en-US" w:eastAsia="en-US" w:bidi="ar-SA"/>
    </w:rPr>
  </w:style>
  <w:style w:type="character" w:customStyle="1" w:styleId="BulletedList2Char">
    <w:name w:val="Bulleted List 2 Char"/>
    <w:aliases w:val="bl2 Char Char"/>
    <w:basedOn w:val="ListBulletChar"/>
    <w:link w:val="BulletedList2"/>
    <w:rsid w:val="000B6DD8"/>
    <w:rPr>
      <w:rFonts w:ascii="Arial" w:hAnsi="Arial"/>
      <w:kern w:val="24"/>
      <w:lang w:val="en-US" w:eastAsia="en-US" w:bidi="ar-SA"/>
    </w:rPr>
  </w:style>
  <w:style w:type="character" w:styleId="PageNumber">
    <w:name w:val="page number"/>
    <w:aliases w:val="pn"/>
    <w:basedOn w:val="DefaultParagraphFont"/>
    <w:semiHidden/>
    <w:rsid w:val="000B6DD8"/>
    <w:rPr>
      <w:rFonts w:ascii="Verdana" w:hAnsi="Verdana"/>
      <w:color w:val="808000"/>
      <w:sz w:val="16"/>
    </w:rPr>
  </w:style>
  <w:style w:type="paragraph" w:styleId="TOC5">
    <w:name w:val="toc 5"/>
    <w:aliases w:val="toc5"/>
    <w:basedOn w:val="Normal"/>
    <w:next w:val="Normal"/>
    <w:semiHidden/>
    <w:rsid w:val="000B6DD8"/>
    <w:pPr>
      <w:spacing w:before="0" w:after="0"/>
      <w:ind w:left="936" w:hanging="187"/>
    </w:pPr>
  </w:style>
  <w:style w:type="paragraph" w:customStyle="1" w:styleId="AlertLabelinList1">
    <w:name w:val="Alert Label in List 1"/>
    <w:aliases w:val="al1"/>
    <w:basedOn w:val="Normal"/>
    <w:rsid w:val="000B6DD8"/>
    <w:pPr>
      <w:keepNext/>
      <w:ind w:left="360"/>
    </w:pPr>
    <w:rPr>
      <w:b/>
    </w:rPr>
  </w:style>
  <w:style w:type="paragraph" w:customStyle="1" w:styleId="AlertLabelinList2">
    <w:name w:val="Alert Label in List 2"/>
    <w:aliases w:val="al2"/>
    <w:basedOn w:val="Normal"/>
    <w:rsid w:val="000B6DD8"/>
    <w:pPr>
      <w:keepNext/>
      <w:ind w:left="720"/>
    </w:pPr>
    <w:rPr>
      <w:b/>
    </w:rPr>
  </w:style>
  <w:style w:type="table" w:customStyle="1" w:styleId="ProcedureinList1">
    <w:name w:val="Procedure in List 1"/>
    <w:basedOn w:val="Procedure"/>
    <w:rsid w:val="000B6DD8"/>
    <w:tblPr>
      <w:tblInd w:w="360" w:type="dxa"/>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0B6DD8"/>
    <w:tblPr>
      <w:tblInd w:w="720" w:type="dxa"/>
    </w:tblPr>
    <w:tblStylePr w:type="firstRow">
      <w:pPr>
        <w:keepNext/>
        <w:wordWrap/>
        <w:spacing w:beforeLines="0" w:before="60" w:beforeAutospacing="0" w:afterLines="0" w:after="60" w:afterAutospacing="0" w:line="220" w:lineRule="exact"/>
        <w:ind w:leftChars="0" w:left="0" w:rightChars="0" w:right="0" w:firstLineChars="0" w:firstLine="0"/>
      </w:pPr>
      <w:rPr>
        <w:rFonts w:ascii="DengXian" w:hAnsi="DengXian"/>
        <w:b/>
        <w:i w:val="0"/>
        <w:color w:val="000080"/>
        <w:sz w:val="18"/>
        <w:szCs w:val="18"/>
      </w:rPr>
      <w:tbl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PageHeader">
    <w:name w:val="Page Header"/>
    <w:aliases w:val="pgh"/>
    <w:basedOn w:val="Normal"/>
    <w:rsid w:val="000B6DD8"/>
    <w:pPr>
      <w:spacing w:before="0" w:after="240" w:line="240" w:lineRule="auto"/>
      <w:jc w:val="right"/>
    </w:pPr>
    <w:rPr>
      <w:b/>
    </w:rPr>
  </w:style>
  <w:style w:type="paragraph" w:customStyle="1" w:styleId="PageFooter">
    <w:name w:val="Page Footer"/>
    <w:aliases w:val="pgf"/>
    <w:basedOn w:val="Normal"/>
    <w:rsid w:val="000B6DD8"/>
    <w:pPr>
      <w:spacing w:before="0" w:after="0" w:line="240" w:lineRule="auto"/>
      <w:jc w:val="right"/>
    </w:pPr>
  </w:style>
  <w:style w:type="paragraph" w:customStyle="1" w:styleId="PageNum">
    <w:name w:val="Page Num"/>
    <w:aliases w:val="pgn"/>
    <w:basedOn w:val="Normal"/>
    <w:rsid w:val="000B6DD8"/>
    <w:pPr>
      <w:spacing w:before="0" w:after="0" w:line="240" w:lineRule="auto"/>
      <w:ind w:right="518"/>
      <w:jc w:val="right"/>
    </w:pPr>
    <w:rPr>
      <w:b/>
    </w:rPr>
  </w:style>
  <w:style w:type="character" w:customStyle="1" w:styleId="NumberedListIndexer">
    <w:name w:val="Numbered List Indexer"/>
    <w:aliases w:val="nlx"/>
    <w:basedOn w:val="DefaultParagraphFont"/>
    <w:rsid w:val="000B6DD8"/>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0B6DD8"/>
  </w:style>
  <w:style w:type="paragraph" w:styleId="TOC6">
    <w:name w:val="toc 6"/>
    <w:aliases w:val="toc6"/>
    <w:basedOn w:val="Normal"/>
    <w:next w:val="Normal"/>
    <w:semiHidden/>
    <w:rsid w:val="000B6DD8"/>
    <w:pPr>
      <w:spacing w:before="0" w:after="0"/>
      <w:ind w:left="1123" w:hanging="187"/>
    </w:pPr>
  </w:style>
  <w:style w:type="paragraph" w:customStyle="1" w:styleId="ProcedureTitleinList2">
    <w:name w:val="Procedure Title in List 2"/>
    <w:aliases w:val="prt2"/>
    <w:basedOn w:val="ProcedureTitle"/>
    <w:rsid w:val="000B6DD8"/>
    <w:pPr>
      <w:ind w:left="720"/>
    </w:pPr>
  </w:style>
  <w:style w:type="table" w:customStyle="1" w:styleId="DefinitionTable">
    <w:name w:val="Definition Table"/>
    <w:aliases w:val="dtbl"/>
    <w:basedOn w:val="TableNormal"/>
    <w:rsid w:val="000B6DD8"/>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semiHidden/>
    <w:rsid w:val="000B6DD8"/>
    <w:pPr>
      <w:ind w:left="1785" w:hanging="187"/>
    </w:pPr>
  </w:style>
  <w:style w:type="paragraph" w:styleId="TOC7">
    <w:name w:val="toc 7"/>
    <w:basedOn w:val="Normal"/>
    <w:next w:val="Normal"/>
    <w:semiHidden/>
    <w:rsid w:val="000B6DD8"/>
    <w:pPr>
      <w:ind w:left="1382" w:hanging="187"/>
    </w:pPr>
  </w:style>
  <w:style w:type="paragraph" w:styleId="TOC8">
    <w:name w:val="toc 8"/>
    <w:basedOn w:val="Normal"/>
    <w:next w:val="Normal"/>
    <w:semiHidden/>
    <w:rsid w:val="000B6DD8"/>
    <w:pPr>
      <w:ind w:left="1584" w:hanging="187"/>
    </w:pPr>
  </w:style>
  <w:style w:type="table" w:customStyle="1" w:styleId="DefinitionTableinList1">
    <w:name w:val="Definition Table in List 1"/>
    <w:aliases w:val="dtbl1"/>
    <w:basedOn w:val="DefinitionTable"/>
    <w:rsid w:val="000B6DD8"/>
    <w:tblPr>
      <w:tblInd w:w="547" w:type="dxa"/>
    </w:tblPr>
  </w:style>
  <w:style w:type="table" w:customStyle="1" w:styleId="DefinitionTableinList2">
    <w:name w:val="Definition Table in List 2"/>
    <w:aliases w:val="dtbl2"/>
    <w:basedOn w:val="DefinitionTable"/>
    <w:rsid w:val="000B6DD8"/>
    <w:tblPr>
      <w:tblInd w:w="907" w:type="dxa"/>
    </w:tblPr>
  </w:style>
  <w:style w:type="paragraph" w:customStyle="1" w:styleId="Definition">
    <w:name w:val="Definition"/>
    <w:aliases w:val="d"/>
    <w:basedOn w:val="Normal"/>
    <w:next w:val="Normal"/>
    <w:rsid w:val="000B6DD8"/>
    <w:pPr>
      <w:outlineLvl w:val="5"/>
    </w:pPr>
    <w:rPr>
      <w:color w:val="808080"/>
    </w:rPr>
  </w:style>
  <w:style w:type="paragraph" w:customStyle="1" w:styleId="DefinitioninList1">
    <w:name w:val="Definition in List 1"/>
    <w:aliases w:val="dl1"/>
    <w:basedOn w:val="Definition"/>
    <w:rsid w:val="000B6DD8"/>
  </w:style>
  <w:style w:type="paragraph" w:customStyle="1" w:styleId="DefinitioninList2">
    <w:name w:val="Definition in List 2"/>
    <w:aliases w:val="dl2"/>
    <w:basedOn w:val="DefinitioninList1"/>
    <w:rsid w:val="000B6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image" Target="media/image63.png"/><Relationship Id="rId7" Type="http://schemas.openxmlformats.org/officeDocument/2006/relationships/image" Target="media/image1.png"/><Relationship Id="rId71" Type="http://schemas.openxmlformats.org/officeDocument/2006/relationships/image" Target="media/image58.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6.png"/><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png"/><Relationship Id="rId79" Type="http://schemas.openxmlformats.org/officeDocument/2006/relationships/header" Target="header4.xml"/><Relationship Id="rId5" Type="http://schemas.openxmlformats.org/officeDocument/2006/relationships/footnotes" Target="footnotes.xml"/><Relationship Id="rId61" Type="http://schemas.openxmlformats.org/officeDocument/2006/relationships/image" Target="media/image48.png"/><Relationship Id="rId82"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hyperlink" Target="http://go.microsoft.com/fwlink/?LinkId=17075"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hyperlink" Target="http://go.microsoft.com/fwlink/?LinkId=12735" TargetMode="External"/><Relationship Id="rId8" Type="http://schemas.openxmlformats.org/officeDocument/2006/relationships/image" Target="media/image2.jpeg"/><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go.microsoft.com/fwlink/?LinkId=12735"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sBuildRoot\Input\wsitpro\1033\supportfiles\global.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global.doc.dot</Template>
  <TotalTime>0</TotalTime>
  <Pages>4</Pages>
  <Words>22576</Words>
  <Characters>12869</Characters>
  <Application>Microsoft Office Word</Application>
  <DocSecurity>0</DocSecurity>
  <Lines>107</Lines>
  <Paragraphs>70</Paragraphs>
  <ScaleCrop>false</ScaleCrop>
  <LinksUpToDate>false</LinksUpToDate>
  <CharactersWithSpaces>35375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dc:description/>
  <cp:lastModifiedBy/>
  <cp:revision>1</cp:revision>
  <cp:lastPrinted>1999-08-18T11:00:00Z</cp:lastPrinted>
  <dcterms:created xsi:type="dcterms:W3CDTF">2018-06-23T10:47:00Z</dcterms:created>
  <dcterms:modified xsi:type="dcterms:W3CDTF">2018-06-23T10:47:00Z</dcterms:modified>
</cp:coreProperties>
</file>